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86C3A" w14:textId="77777777" w:rsidR="009D6009" w:rsidRPr="000262F7" w:rsidRDefault="00321BB4" w:rsidP="00C9338F">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PROSPEK</w:t>
      </w:r>
      <w:r w:rsidR="009D6009" w:rsidRPr="000262F7">
        <w:rPr>
          <w:rFonts w:asciiTheme="majorBidi" w:hAnsiTheme="majorBidi" w:cstheme="majorBidi"/>
          <w:b/>
          <w:bCs/>
          <w:sz w:val="32"/>
          <w:szCs w:val="32"/>
        </w:rPr>
        <w:t xml:space="preserve"> USAHA JAMUR TIRAM PUTIH DI PONDOK PESANTREN </w:t>
      </w:r>
    </w:p>
    <w:p w14:paraId="209CD3F3" w14:textId="77777777" w:rsidR="00C77A13" w:rsidRPr="00C9338F" w:rsidRDefault="00C77A13" w:rsidP="00D85C72">
      <w:pPr>
        <w:spacing w:after="0" w:line="240" w:lineRule="auto"/>
        <w:rPr>
          <w:rFonts w:asciiTheme="majorBidi" w:hAnsiTheme="majorBidi" w:cstheme="majorBidi"/>
        </w:rPr>
      </w:pPr>
    </w:p>
    <w:p w14:paraId="3B7BD3D0" w14:textId="77777777" w:rsidR="007F4B6D" w:rsidRDefault="00321BB4" w:rsidP="00D85C7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Siti Rochaeni, Junaidi, </w:t>
      </w:r>
      <w:r w:rsidR="007F4B6D" w:rsidRPr="007F4B6D">
        <w:rPr>
          <w:rFonts w:asciiTheme="majorBidi" w:hAnsiTheme="majorBidi" w:cstheme="majorBidi"/>
          <w:b/>
          <w:bCs/>
          <w:sz w:val="24"/>
          <w:szCs w:val="24"/>
        </w:rPr>
        <w:t>Millah Robi’atul Muthmainnah</w:t>
      </w:r>
    </w:p>
    <w:p w14:paraId="1879B7CB" w14:textId="77777777" w:rsidR="007F4B6D" w:rsidRPr="00C9338F" w:rsidRDefault="007F4B6D" w:rsidP="00D85C72">
      <w:pPr>
        <w:spacing w:after="0" w:line="240" w:lineRule="auto"/>
        <w:jc w:val="center"/>
        <w:rPr>
          <w:rFonts w:asciiTheme="majorBidi" w:hAnsiTheme="majorBidi" w:cstheme="majorBidi"/>
          <w:b/>
          <w:bCs/>
        </w:rPr>
      </w:pPr>
    </w:p>
    <w:p w14:paraId="108CA96F" w14:textId="77777777" w:rsidR="00C9338F" w:rsidRDefault="00CB0D6E" w:rsidP="00CB0D6E">
      <w:pPr>
        <w:spacing w:after="0" w:line="240" w:lineRule="auto"/>
        <w:jc w:val="center"/>
        <w:rPr>
          <w:rFonts w:asciiTheme="majorBidi" w:hAnsiTheme="majorBidi" w:cstheme="majorBidi"/>
          <w:b/>
          <w:bCs/>
        </w:rPr>
      </w:pPr>
      <w:r w:rsidRPr="00CB0D6E">
        <w:rPr>
          <w:rFonts w:asciiTheme="majorBidi" w:hAnsiTheme="majorBidi" w:cstheme="majorBidi"/>
          <w:b/>
          <w:bCs/>
        </w:rPr>
        <w:t>Program Studi Agribisnis, Fakultas Sains dan Teknologi, UIN Syarif Hidayatullah Jakarta</w:t>
      </w:r>
    </w:p>
    <w:p w14:paraId="7F4CD41F" w14:textId="77777777" w:rsidR="00CB0D6E" w:rsidRDefault="00CB0D6E" w:rsidP="00CB0D6E">
      <w:pPr>
        <w:spacing w:after="0" w:line="240" w:lineRule="auto"/>
        <w:jc w:val="center"/>
        <w:rPr>
          <w:rFonts w:asciiTheme="majorBidi" w:hAnsiTheme="majorBidi" w:cstheme="majorBidi"/>
          <w:b/>
          <w:bCs/>
        </w:rPr>
      </w:pPr>
    </w:p>
    <w:p w14:paraId="4172B06F" w14:textId="77777777" w:rsidR="00CB0D6E" w:rsidRDefault="00CB0D6E" w:rsidP="00CB0D6E">
      <w:pPr>
        <w:spacing w:after="0" w:line="240" w:lineRule="auto"/>
        <w:jc w:val="center"/>
        <w:rPr>
          <w:rFonts w:asciiTheme="majorBidi" w:hAnsiTheme="majorBidi" w:cstheme="majorBidi"/>
          <w:b/>
          <w:bCs/>
        </w:rPr>
      </w:pPr>
    </w:p>
    <w:p w14:paraId="67E75FDF" w14:textId="77777777" w:rsidR="00CB0D6E" w:rsidRPr="00CB0D6E" w:rsidRDefault="00CB0D6E" w:rsidP="00CB0D6E">
      <w:pPr>
        <w:spacing w:after="0" w:line="240" w:lineRule="auto"/>
        <w:jc w:val="center"/>
        <w:rPr>
          <w:rFonts w:asciiTheme="majorBidi" w:hAnsiTheme="majorBidi" w:cstheme="majorBidi"/>
          <w:b/>
          <w:bCs/>
        </w:rPr>
      </w:pPr>
    </w:p>
    <w:p w14:paraId="3255EE24" w14:textId="77777777" w:rsidR="007F4B6D" w:rsidRDefault="007F4B6D" w:rsidP="007F4B6D">
      <w:pPr>
        <w:jc w:val="center"/>
        <w:rPr>
          <w:rFonts w:asciiTheme="majorBidi" w:hAnsiTheme="majorBidi" w:cstheme="majorBidi"/>
          <w:b/>
          <w:bCs/>
          <w:sz w:val="24"/>
          <w:szCs w:val="24"/>
        </w:rPr>
      </w:pPr>
      <w:r>
        <w:rPr>
          <w:rFonts w:asciiTheme="majorBidi" w:hAnsiTheme="majorBidi" w:cstheme="majorBidi"/>
          <w:b/>
          <w:bCs/>
          <w:sz w:val="24"/>
          <w:szCs w:val="24"/>
        </w:rPr>
        <w:t>ABSTRAK</w:t>
      </w:r>
    </w:p>
    <w:p w14:paraId="259DA5C9" w14:textId="77777777" w:rsidR="00D85C72" w:rsidRPr="00321BB4" w:rsidRDefault="007F4B6D" w:rsidP="00CB0D6E">
      <w:pPr>
        <w:spacing w:after="0" w:line="240" w:lineRule="auto"/>
        <w:jc w:val="both"/>
        <w:rPr>
          <w:rFonts w:asciiTheme="majorBidi" w:hAnsiTheme="majorBidi" w:cstheme="majorBidi"/>
        </w:rPr>
      </w:pPr>
      <w:r w:rsidRPr="00321BB4">
        <w:rPr>
          <w:rFonts w:asciiTheme="majorBidi" w:hAnsiTheme="majorBidi" w:cstheme="majorBidi"/>
        </w:rPr>
        <w:t xml:space="preserve">Tujuan Penelitian </w:t>
      </w:r>
      <w:r w:rsidR="00321BB4">
        <w:rPr>
          <w:rFonts w:asciiTheme="majorBidi" w:hAnsiTheme="majorBidi" w:cstheme="majorBidi"/>
        </w:rPr>
        <w:t xml:space="preserve">ini </w:t>
      </w:r>
      <w:r w:rsidRPr="00321BB4">
        <w:rPr>
          <w:rFonts w:asciiTheme="majorBidi" w:hAnsiTheme="majorBidi" w:cstheme="majorBidi"/>
        </w:rPr>
        <w:t>adalah : 1) Menganalisis biaya yang dikeluarkan untuk usaha jamur tiram putih; 2) Menganalisis pendapatan usaha jamur tiram putih; 3) Mengetahui prospek usaha jamur tiram putih.</w:t>
      </w:r>
    </w:p>
    <w:p w14:paraId="2BEDC72B" w14:textId="77777777" w:rsidR="00D85C72" w:rsidRPr="00321BB4" w:rsidRDefault="007F4B6D" w:rsidP="00CB0D6E">
      <w:pPr>
        <w:spacing w:after="0" w:line="240" w:lineRule="auto"/>
        <w:jc w:val="both"/>
        <w:rPr>
          <w:rFonts w:asciiTheme="majorBidi" w:hAnsiTheme="majorBidi" w:cstheme="majorBidi"/>
        </w:rPr>
      </w:pPr>
      <w:r w:rsidRPr="00321BB4">
        <w:rPr>
          <w:rFonts w:asciiTheme="majorBidi" w:hAnsiTheme="majorBidi" w:cstheme="majorBidi"/>
        </w:rPr>
        <w:t>Metode pengolahan data menggunakan metode tabulasi dengan bantuan Software Microsoft Excel 2010. Analisis data menggunakan metode kuantitatif dilakukan dengan analisis finansial untuk mengetahui besar biaya, tingkat pendapatan, dan kelayakan usaha jamur tiram putih.</w:t>
      </w:r>
    </w:p>
    <w:p w14:paraId="5BFE8A78" w14:textId="77777777" w:rsidR="007F4B6D" w:rsidRDefault="007F4B6D" w:rsidP="00CB0D6E">
      <w:pPr>
        <w:spacing w:after="0" w:line="240" w:lineRule="auto"/>
        <w:jc w:val="both"/>
        <w:rPr>
          <w:rFonts w:asciiTheme="majorBidi" w:hAnsiTheme="majorBidi" w:cstheme="majorBidi"/>
        </w:rPr>
      </w:pPr>
      <w:r w:rsidRPr="00321BB4">
        <w:rPr>
          <w:rFonts w:asciiTheme="majorBidi" w:hAnsiTheme="majorBidi" w:cstheme="majorBidi"/>
        </w:rPr>
        <w:t>Berdasarkan hasil analisis finansial diketahui bahwa besar biaya yang dikeluarkan adalah sebesar Rp 149.463.813,- yang terdiri atas biaya tetap sebesar Rp 13.948.313,-, biaya variabel Rp 135.515.500,-. Usaha jamur tiram putih memperoleh pendapatan bersih sebesar Rp 55.286.187,- selama tahun 2017 yang menandakan bahwa usaha tersebut menguntungkan. Usaha jamur tiram putih layak serta memiliki prospek yang baik untuk terus dilanjutkan mengingat perolehan pendapatan yang sangat menguntungkan. Hal ini juga ditunjang dengan beberapa hasil dari analisis usaha, yaitu analisis R/C rasio 1.40, analisis B/C rasio 0.40, yang menyatakan bahwa usaha tersebut menguntungkan.</w:t>
      </w:r>
    </w:p>
    <w:p w14:paraId="4F13133B" w14:textId="77777777" w:rsidR="00321BB4" w:rsidRDefault="00321BB4" w:rsidP="00CB0D6E">
      <w:pPr>
        <w:spacing w:after="0" w:line="240" w:lineRule="auto"/>
        <w:jc w:val="both"/>
        <w:rPr>
          <w:rFonts w:asciiTheme="majorBidi" w:hAnsiTheme="majorBidi" w:cstheme="majorBidi"/>
        </w:rPr>
      </w:pPr>
    </w:p>
    <w:p w14:paraId="29D59F05" w14:textId="77777777" w:rsidR="00321BB4" w:rsidRPr="00321BB4" w:rsidRDefault="00321BB4" w:rsidP="00CB0D6E">
      <w:pPr>
        <w:spacing w:after="0" w:line="240" w:lineRule="auto"/>
        <w:jc w:val="both"/>
        <w:rPr>
          <w:rFonts w:asciiTheme="majorBidi" w:hAnsiTheme="majorBidi" w:cstheme="majorBidi"/>
        </w:rPr>
      </w:pPr>
    </w:p>
    <w:p w14:paraId="03423B77" w14:textId="77777777" w:rsidR="00CB0D6E" w:rsidRPr="00321BB4" w:rsidRDefault="00CB0D6E" w:rsidP="00CB0D6E">
      <w:pPr>
        <w:spacing w:after="0" w:line="240" w:lineRule="auto"/>
        <w:jc w:val="both"/>
        <w:rPr>
          <w:rFonts w:asciiTheme="majorBidi" w:hAnsiTheme="majorBidi" w:cstheme="majorBidi"/>
          <w:b/>
          <w:bCs/>
        </w:rPr>
      </w:pPr>
      <w:r w:rsidRPr="00321BB4">
        <w:rPr>
          <w:rFonts w:asciiTheme="majorBidi" w:hAnsiTheme="majorBidi" w:cstheme="majorBidi"/>
          <w:b/>
          <w:bCs/>
        </w:rPr>
        <w:t xml:space="preserve">Kata Kunci : </w:t>
      </w:r>
      <w:r w:rsidR="00321BB4">
        <w:rPr>
          <w:rFonts w:asciiTheme="majorBidi" w:hAnsiTheme="majorBidi" w:cstheme="majorBidi"/>
          <w:b/>
          <w:bCs/>
        </w:rPr>
        <w:t xml:space="preserve">Biaya Produksi, Produksi, Harga Jual,  Keuntungan, Prospek usaha,  </w:t>
      </w:r>
      <w:r w:rsidRPr="00321BB4">
        <w:rPr>
          <w:rFonts w:asciiTheme="majorBidi" w:hAnsiTheme="majorBidi" w:cstheme="majorBidi"/>
          <w:b/>
          <w:bCs/>
        </w:rPr>
        <w:t xml:space="preserve"> </w:t>
      </w:r>
    </w:p>
    <w:p w14:paraId="1EF003FF" w14:textId="77777777" w:rsidR="00C9338F" w:rsidRDefault="00C9338F" w:rsidP="00D85C72">
      <w:pPr>
        <w:spacing w:after="0" w:line="240" w:lineRule="auto"/>
        <w:rPr>
          <w:rFonts w:asciiTheme="majorBidi" w:hAnsiTheme="majorBidi" w:cstheme="majorBidi"/>
          <w:b/>
          <w:bCs/>
          <w:sz w:val="24"/>
          <w:szCs w:val="24"/>
        </w:rPr>
      </w:pPr>
    </w:p>
    <w:p w14:paraId="78D61737" w14:textId="77777777" w:rsidR="00CB0D6E" w:rsidRDefault="00CB0D6E" w:rsidP="00D85C72">
      <w:pPr>
        <w:spacing w:after="0" w:line="240" w:lineRule="auto"/>
        <w:rPr>
          <w:rFonts w:asciiTheme="majorBidi" w:hAnsiTheme="majorBidi" w:cstheme="majorBidi"/>
          <w:b/>
          <w:bCs/>
          <w:sz w:val="24"/>
          <w:szCs w:val="24"/>
        </w:rPr>
      </w:pPr>
    </w:p>
    <w:p w14:paraId="4845980F" w14:textId="77777777" w:rsidR="007F4B6D" w:rsidRPr="00F31E9D" w:rsidRDefault="007F4B6D" w:rsidP="00CB0D6E">
      <w:pPr>
        <w:pStyle w:val="ListParagraph"/>
        <w:numPr>
          <w:ilvl w:val="0"/>
          <w:numId w:val="1"/>
        </w:numPr>
        <w:spacing w:after="0" w:line="240" w:lineRule="auto"/>
        <w:ind w:left="0" w:firstLine="0"/>
        <w:jc w:val="center"/>
        <w:rPr>
          <w:rFonts w:asciiTheme="majorBidi" w:hAnsiTheme="majorBidi" w:cstheme="majorBidi"/>
          <w:b/>
          <w:bCs/>
          <w:sz w:val="24"/>
          <w:szCs w:val="24"/>
        </w:rPr>
      </w:pPr>
      <w:r w:rsidRPr="00F31E9D">
        <w:rPr>
          <w:rFonts w:asciiTheme="majorBidi" w:hAnsiTheme="majorBidi" w:cstheme="majorBidi"/>
          <w:b/>
          <w:bCs/>
          <w:sz w:val="24"/>
          <w:szCs w:val="24"/>
        </w:rPr>
        <w:t>PENDAHULUAN</w:t>
      </w:r>
    </w:p>
    <w:p w14:paraId="30E753B0" w14:textId="77777777" w:rsidR="00CB0D6E" w:rsidRPr="00F31E9D" w:rsidRDefault="00CB0D6E" w:rsidP="00CB0D6E">
      <w:pPr>
        <w:pStyle w:val="ListParagraph"/>
        <w:spacing w:after="0" w:line="240" w:lineRule="auto"/>
        <w:ind w:left="0"/>
        <w:rPr>
          <w:rFonts w:asciiTheme="majorBidi" w:hAnsiTheme="majorBidi" w:cstheme="majorBidi"/>
          <w:b/>
          <w:bCs/>
          <w:sz w:val="24"/>
          <w:szCs w:val="24"/>
        </w:rPr>
      </w:pPr>
    </w:p>
    <w:p w14:paraId="3582516B" w14:textId="42D4D88A" w:rsidR="00D85C72" w:rsidRPr="00F31E9D" w:rsidRDefault="00756E36" w:rsidP="00CB0D6E">
      <w:pPr>
        <w:spacing w:after="0" w:line="240" w:lineRule="auto"/>
        <w:jc w:val="both"/>
        <w:rPr>
          <w:rFonts w:asciiTheme="majorBidi" w:hAnsiTheme="majorBidi" w:cstheme="majorBidi"/>
          <w:sz w:val="24"/>
          <w:szCs w:val="24"/>
        </w:rPr>
      </w:pPr>
      <w:r>
        <w:rPr>
          <w:rFonts w:asciiTheme="majorBidi" w:hAnsiTheme="majorBidi" w:cstheme="majorBidi"/>
          <w:sz w:val="24"/>
          <w:szCs w:val="24"/>
        </w:rPr>
        <w:t>J</w:t>
      </w:r>
      <w:r w:rsidR="00D85C72" w:rsidRPr="00F31E9D">
        <w:rPr>
          <w:rFonts w:asciiTheme="majorBidi" w:hAnsiTheme="majorBidi" w:cstheme="majorBidi"/>
          <w:sz w:val="24"/>
          <w:szCs w:val="24"/>
        </w:rPr>
        <w:t>amur di Indonesia masih memiliki peluang untuk dikembangkan dan dikelola dengan baik. jumlah produksi jamur di Indonesia merupakan jumlah produksi terbanyak dibanding dengan sayuran dan buah semusim lainnya. Akan tetapi, produksi kerap mengalami fluktuatif walaupun masih pada kisaran 30-40 juta kg, pada tahun 2013 yang merupakan produksi tertinggi yaitu 44.565.284 kg, mengalami penurunan pada tahun 2014 dan 2015 yaitu menjadi 37.416.139 kg dan 33.484.635 kg, produksi naik kembali pada tahun 2016 yaitu sebesar 40.914.331 kg dan pada tahun 2017 mengalami penurunan menjadi 37.019.559 kg (BPS, 2017). Melihat produksi jamur di Indonesia cenderung fluktuatif namun cenderung tinggi menunjukkan bahwa prospek pembudidayaan jamur, salah satunya jamur tiram, sangat menjanjikan mengingat masih tingginya permintaan pasar terhadap jamur khususnya di wilayah Jakarta, Bogor, Depok, Tangerang.</w:t>
      </w:r>
    </w:p>
    <w:p w14:paraId="637A3E7A" w14:textId="77777777" w:rsidR="00CB0D6E" w:rsidRPr="00F31E9D" w:rsidRDefault="00CB0D6E" w:rsidP="00CB0D6E">
      <w:pPr>
        <w:spacing w:after="0" w:line="240" w:lineRule="auto"/>
        <w:jc w:val="both"/>
        <w:rPr>
          <w:rFonts w:asciiTheme="majorBidi" w:hAnsiTheme="majorBidi" w:cstheme="majorBidi"/>
          <w:sz w:val="24"/>
          <w:szCs w:val="24"/>
        </w:rPr>
      </w:pPr>
    </w:p>
    <w:p w14:paraId="63BBA888" w14:textId="77777777" w:rsidR="00D85C72" w:rsidRPr="00F31E9D" w:rsidRDefault="00D85C72"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Dewasa ini, jamur tiram telah menjadi kebutuhan dan bagian hidup manusia. Tidak hanya terbatas pada jamur tiram segar saja, melainkan produk olahan lainnya seperti jamur tiram kalengan, kripik jamur, abon jamur, dan masih banyak lagi. Didukung dengan permintaan pasar yang selalu tinggi sehingga memudahkan untuk memasarkan produk olahan jamur tiram secara komersial dengan cara dan teknik yang sederhana. Bahan baku yang dibutuhkan tergolong bahan yang murah dan mudah diperoleh seperti serbuk gergaji, dedak dan kapur. Banyak pedagang yang siap menerima hasil produksi jamur tiram dengan harga yang cukup tinggi bila dibandingkan dengan tanaman sayuran lainnya.</w:t>
      </w:r>
    </w:p>
    <w:p w14:paraId="313D5DEC" w14:textId="77777777" w:rsidR="00CB0D6E" w:rsidRPr="00F31E9D" w:rsidRDefault="00CB0D6E" w:rsidP="00CB0D6E">
      <w:pPr>
        <w:spacing w:after="0" w:line="240" w:lineRule="auto"/>
        <w:jc w:val="both"/>
        <w:rPr>
          <w:rFonts w:asciiTheme="majorBidi" w:hAnsiTheme="majorBidi" w:cstheme="majorBidi"/>
          <w:sz w:val="24"/>
          <w:szCs w:val="24"/>
        </w:rPr>
      </w:pPr>
    </w:p>
    <w:p w14:paraId="1A48EB85" w14:textId="77777777" w:rsidR="00D85C72" w:rsidRPr="00F31E9D" w:rsidRDefault="00D85C72"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lastRenderedPageBreak/>
        <w:t>Salah satu pembudidaya yang melihat peluang untuk melakukan budidaya jamur tiram adalah pemilik pondok pesantren Riyadlul Jannah Assalam yaitu Bapak KH. Muhammad Supriyadi AM. SE yang berlokasi di Ciseeng, Cogrek, Bogor, Jawa Barat. Targe</w:t>
      </w:r>
      <w:r w:rsidR="00303B1B" w:rsidRPr="00F31E9D">
        <w:rPr>
          <w:rFonts w:asciiTheme="majorBidi" w:hAnsiTheme="majorBidi" w:cstheme="majorBidi"/>
          <w:sz w:val="24"/>
          <w:szCs w:val="24"/>
        </w:rPr>
        <w:t xml:space="preserve">t pasar yang dituju yaitu, Agen, </w:t>
      </w:r>
      <w:r w:rsidRPr="00F31E9D">
        <w:rPr>
          <w:rFonts w:asciiTheme="majorBidi" w:hAnsiTheme="majorBidi" w:cstheme="majorBidi"/>
          <w:sz w:val="24"/>
          <w:szCs w:val="24"/>
        </w:rPr>
        <w:t>baik dalam skala besar maupun kecil, Pasar Parung-Bogor, Pasar Tanah Tinggi-Tangerang, Wali Santri, dan pengecer lokal seperti pedagang mie ayam jamur, pedagang kremes atau kripik Jamur Tiram.</w:t>
      </w:r>
    </w:p>
    <w:p w14:paraId="7A801D69" w14:textId="77777777" w:rsidR="00CB0D6E" w:rsidRPr="00F31E9D" w:rsidRDefault="00CB0D6E" w:rsidP="00CB0D6E">
      <w:pPr>
        <w:spacing w:after="0" w:line="240" w:lineRule="auto"/>
        <w:jc w:val="both"/>
        <w:rPr>
          <w:rFonts w:asciiTheme="majorBidi" w:hAnsiTheme="majorBidi" w:cstheme="majorBidi"/>
          <w:sz w:val="24"/>
          <w:szCs w:val="24"/>
        </w:rPr>
      </w:pPr>
    </w:p>
    <w:p w14:paraId="1FF54C05" w14:textId="77777777" w:rsidR="00D85C72" w:rsidRPr="00F31E9D" w:rsidRDefault="00D85C72"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Lamanya usaha ternyata tidak membuahkan hasil yang maksimal bagi Pondok Pesantren</w:t>
      </w:r>
      <w:r w:rsidR="00303B1B" w:rsidRPr="00F31E9D">
        <w:rPr>
          <w:rFonts w:asciiTheme="majorBidi" w:hAnsiTheme="majorBidi" w:cstheme="majorBidi"/>
          <w:sz w:val="24"/>
          <w:szCs w:val="24"/>
        </w:rPr>
        <w:t xml:space="preserve"> Riyadlul Jannah Assalam Bogor. </w:t>
      </w:r>
      <w:r w:rsidRPr="00F31E9D">
        <w:rPr>
          <w:rFonts w:asciiTheme="majorBidi" w:hAnsiTheme="majorBidi" w:cstheme="majorBidi"/>
          <w:sz w:val="24"/>
          <w:szCs w:val="24"/>
        </w:rPr>
        <w:t>Pada saat ini, pondok pesantren masih memiliki keterbatasan dalam pemanfaatan peluang usaha yang ada. Keterbatasan tersebut membuat kapasitas produksi yang dihasilkan belum optimal, sehingga belum mamp</w:t>
      </w:r>
      <w:r w:rsidR="00303B1B" w:rsidRPr="00F31E9D">
        <w:rPr>
          <w:rFonts w:asciiTheme="majorBidi" w:hAnsiTheme="majorBidi" w:cstheme="majorBidi"/>
          <w:sz w:val="24"/>
          <w:szCs w:val="24"/>
        </w:rPr>
        <w:t xml:space="preserve">u memenuhi permintaan pelanggan. </w:t>
      </w:r>
      <w:r w:rsidRPr="00F31E9D">
        <w:rPr>
          <w:rFonts w:asciiTheme="majorBidi" w:hAnsiTheme="majorBidi" w:cstheme="majorBidi"/>
          <w:sz w:val="24"/>
          <w:szCs w:val="24"/>
        </w:rPr>
        <w:t>Berdasarkan hasil wawancara kepada pemilik diketahui bahwa rata-rata tingkat keberhasilan produksi sebesar kurang lebih 80 persen, diperoleh total produksi rata-rata sebesar 27.435 kg, hasil produksi tersebut merupakan produksi baglog dalam 3 kali panen/tahun yang masing-masing berbeda jumlah produksi per baglognya. Jumlah produksi cenderung mengalami penurunan dari tahun ke tahun. Berkurangnya jumlah jamur yang diproduksi dikarenakan gagal panen serta pemeliharaan yang kurang optimal. Adanya penurunan tersebut tentu akan berakibat pada jumlah pendapatan yang diperoleh pondok pesantren, sehingga akan mempengaruhi produksi jamur tiram di periode selanjutnya.</w:t>
      </w:r>
    </w:p>
    <w:p w14:paraId="20720D7F" w14:textId="77777777" w:rsidR="00CB0D6E" w:rsidRPr="00F31E9D" w:rsidRDefault="00CB0D6E" w:rsidP="00CB0D6E">
      <w:pPr>
        <w:spacing w:after="0" w:line="240" w:lineRule="auto"/>
        <w:jc w:val="both"/>
        <w:rPr>
          <w:rFonts w:asciiTheme="majorBidi" w:hAnsiTheme="majorBidi" w:cstheme="majorBidi"/>
          <w:sz w:val="24"/>
          <w:szCs w:val="24"/>
        </w:rPr>
      </w:pPr>
    </w:p>
    <w:p w14:paraId="527C8505" w14:textId="77777777" w:rsidR="00D85C72" w:rsidRPr="00F31E9D" w:rsidRDefault="00D85C72"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Selain itu, manajemen pondok pesantren yang kurang baik serta sangat minimnya pekerja yang dapat membantu produksi ikut mempengaruhi jalannya usaha jamur tiram di pondok pesantren. Hal tersebut berkaitan dengan insentif yang diberikan oleh pondok pesantren sangat minim sehingga mengakibatkan kurangnya minat kerja dari karyawan. Permasalahan yang lain adalah kurangnya pemasaran yang dilakukan karena terkendala dengan ketersediaan modal. Untuk melakukan pemasaran tentu membutuhkan biaya atau modal yang tinggi, hal tersebut menjadi kendala bagi pondok pesantren mengingat penerimaan yang diterima oleh pondok pesantren saat ini cenderung mengalami penurunan. Dengan demikian diperlukan suatu analisis terhadap usaha yang dilakukan terkait dengan struktur biaya, penerimaan, dan keuntungan produksi jamur tiram</w:t>
      </w:r>
      <w:r w:rsidRPr="00F31E9D">
        <w:rPr>
          <w:rFonts w:asciiTheme="majorBidi" w:hAnsiTheme="majorBidi" w:cstheme="majorBidi"/>
          <w:sz w:val="24"/>
          <w:szCs w:val="24"/>
          <w:shd w:val="clear" w:color="auto" w:fill="FFFFFF"/>
        </w:rPr>
        <w:t xml:space="preserve"> di pondok pesantren Riyadlul Jannah Assalam Bogor </w:t>
      </w:r>
      <w:r w:rsidRPr="00F31E9D">
        <w:rPr>
          <w:rFonts w:asciiTheme="majorBidi" w:hAnsiTheme="majorBidi" w:cstheme="majorBidi"/>
          <w:sz w:val="24"/>
          <w:szCs w:val="24"/>
        </w:rPr>
        <w:t>agar mampu mengetahui seberapa besar biaya serta jumlah penerimaan dan keuntungan yang diperoleh serta mengetahui tingkat kelayakan usaha yang dilakukan oleh pondok pesantren.</w:t>
      </w:r>
    </w:p>
    <w:p w14:paraId="0E080063" w14:textId="77777777" w:rsidR="00303B1B" w:rsidRPr="00F31E9D" w:rsidRDefault="00303B1B" w:rsidP="00303B1B">
      <w:pPr>
        <w:spacing w:after="0" w:line="240" w:lineRule="auto"/>
        <w:jc w:val="both"/>
        <w:rPr>
          <w:rFonts w:asciiTheme="majorBidi" w:hAnsiTheme="majorBidi" w:cstheme="majorBidi"/>
          <w:sz w:val="24"/>
          <w:szCs w:val="24"/>
        </w:rPr>
      </w:pPr>
    </w:p>
    <w:p w14:paraId="64039B32" w14:textId="77777777" w:rsidR="00CB0D6E" w:rsidRDefault="00CB0D6E" w:rsidP="00303B1B">
      <w:pPr>
        <w:spacing w:after="0" w:line="240" w:lineRule="auto"/>
        <w:jc w:val="both"/>
        <w:rPr>
          <w:rFonts w:asciiTheme="majorBidi" w:hAnsiTheme="majorBidi" w:cstheme="majorBidi"/>
          <w:sz w:val="24"/>
          <w:szCs w:val="24"/>
        </w:rPr>
      </w:pPr>
    </w:p>
    <w:p w14:paraId="7965C712" w14:textId="77777777" w:rsidR="00D85C72" w:rsidRPr="00F31E9D" w:rsidRDefault="00D85C72" w:rsidP="00CB0D6E">
      <w:pPr>
        <w:pStyle w:val="ListParagraph"/>
        <w:numPr>
          <w:ilvl w:val="0"/>
          <w:numId w:val="1"/>
        </w:numPr>
        <w:spacing w:after="0" w:line="240" w:lineRule="auto"/>
        <w:jc w:val="center"/>
        <w:rPr>
          <w:rFonts w:asciiTheme="majorBidi" w:hAnsiTheme="majorBidi" w:cstheme="majorBidi"/>
          <w:b/>
          <w:bCs/>
          <w:sz w:val="24"/>
          <w:szCs w:val="24"/>
        </w:rPr>
      </w:pPr>
      <w:r w:rsidRPr="00F31E9D">
        <w:rPr>
          <w:rFonts w:asciiTheme="majorBidi" w:hAnsiTheme="majorBidi" w:cstheme="majorBidi"/>
          <w:b/>
          <w:bCs/>
          <w:sz w:val="24"/>
          <w:szCs w:val="24"/>
        </w:rPr>
        <w:t>METODE</w:t>
      </w:r>
    </w:p>
    <w:p w14:paraId="5092EBAF" w14:textId="77777777" w:rsidR="00CB0D6E" w:rsidRPr="00F31E9D" w:rsidRDefault="00CB0D6E" w:rsidP="00CB0D6E">
      <w:pPr>
        <w:pStyle w:val="ListParagraph"/>
        <w:spacing w:after="0" w:line="240" w:lineRule="auto"/>
        <w:rPr>
          <w:rFonts w:asciiTheme="majorBidi" w:hAnsiTheme="majorBidi" w:cstheme="majorBidi"/>
          <w:b/>
          <w:bCs/>
          <w:sz w:val="24"/>
          <w:szCs w:val="24"/>
        </w:rPr>
      </w:pPr>
    </w:p>
    <w:p w14:paraId="2F687304" w14:textId="77777777" w:rsidR="00FB1DC8" w:rsidRPr="00F31E9D" w:rsidRDefault="00303B1B" w:rsidP="00F31E9D">
      <w:pPr>
        <w:spacing w:after="0" w:line="240" w:lineRule="auto"/>
        <w:jc w:val="both"/>
        <w:rPr>
          <w:rFonts w:asciiTheme="majorBidi" w:eastAsia="Calibri" w:hAnsiTheme="majorBidi" w:cstheme="majorBidi"/>
          <w:sz w:val="24"/>
          <w:szCs w:val="24"/>
        </w:rPr>
      </w:pPr>
      <w:r w:rsidRPr="00F31E9D">
        <w:rPr>
          <w:rFonts w:asciiTheme="majorBidi" w:hAnsiTheme="majorBidi" w:cstheme="majorBidi"/>
          <w:sz w:val="24"/>
          <w:szCs w:val="24"/>
        </w:rPr>
        <w:t>Digunakan data</w:t>
      </w:r>
      <w:r w:rsidR="00FB1DC8" w:rsidRPr="00F31E9D">
        <w:rPr>
          <w:rFonts w:asciiTheme="majorBidi" w:hAnsiTheme="majorBidi" w:cstheme="majorBidi"/>
          <w:sz w:val="24"/>
          <w:szCs w:val="24"/>
        </w:rPr>
        <w:t xml:space="preserve"> primer berupa alat dan komposisi bahan yang digunakan dalam budidaya jamur tiram, serta kondisi kegiatan usaha budidaya jamur tiram yang dilakukan oleh pondok pesantren. Serta data </w:t>
      </w:r>
      <w:r w:rsidRPr="00F31E9D">
        <w:rPr>
          <w:rFonts w:asciiTheme="majorBidi" w:hAnsiTheme="majorBidi" w:cstheme="majorBidi"/>
          <w:sz w:val="24"/>
          <w:szCs w:val="24"/>
        </w:rPr>
        <w:t xml:space="preserve">sekunder berupa </w:t>
      </w:r>
      <w:r w:rsidR="00FB1DC8" w:rsidRPr="00F31E9D">
        <w:rPr>
          <w:rFonts w:asciiTheme="majorBidi" w:hAnsiTheme="majorBidi" w:cstheme="majorBidi"/>
          <w:sz w:val="24"/>
          <w:szCs w:val="24"/>
        </w:rPr>
        <w:t xml:space="preserve">angka </w:t>
      </w:r>
      <w:r w:rsidRPr="00F31E9D">
        <w:rPr>
          <w:rFonts w:asciiTheme="majorBidi" w:hAnsiTheme="majorBidi" w:cstheme="majorBidi"/>
          <w:sz w:val="24"/>
          <w:szCs w:val="24"/>
        </w:rPr>
        <w:t>jumlah produksi jamur tiram, data keuangan pondok pesantren</w:t>
      </w:r>
      <w:r w:rsidR="00FB1DC8" w:rsidRPr="00F31E9D">
        <w:rPr>
          <w:rFonts w:asciiTheme="majorBidi" w:hAnsiTheme="majorBidi" w:cstheme="majorBidi"/>
          <w:sz w:val="24"/>
          <w:szCs w:val="24"/>
        </w:rPr>
        <w:t xml:space="preserve">, serta data pendukung lainnya. Data </w:t>
      </w:r>
      <w:r w:rsidRPr="00F31E9D">
        <w:rPr>
          <w:rFonts w:asciiTheme="majorBidi" w:hAnsiTheme="majorBidi" w:cstheme="majorBidi"/>
          <w:sz w:val="24"/>
          <w:szCs w:val="24"/>
        </w:rPr>
        <w:t xml:space="preserve">diperoleh melalui dua cara yaitu </w:t>
      </w:r>
      <w:r w:rsidRPr="00F31E9D">
        <w:rPr>
          <w:rFonts w:asciiTheme="majorBidi" w:eastAsia="Calibri" w:hAnsiTheme="majorBidi" w:cstheme="majorBidi"/>
          <w:sz w:val="24"/>
          <w:szCs w:val="24"/>
        </w:rPr>
        <w:t>wawancara langsung dengan pimpinan dan 2 orang karyawan Pondok Pesantren Riyadlul Jannah Assalam, dengan pertimbangan responden tersebut memahami situasi kegiatan usaha budidaya jamur tiram, yang dilakukan dengan memberikan pertanyaan-pertanyaan terkait dengan usaha budidaya jamur tiram, serta kuesioner dengan jenis kuesioner terbuka yang dilakukan dengan cara bertanya langsung kepada responden untuk memperoleh informasi yang dinyatakan dalam kuesioner. Kuesioner terdiri dari 2 pembahasan yaitu terkait investasi serta usaha tani jamur tiram seperti pengeluaran, penerimaan, serta pemasaran jamur tiram.</w:t>
      </w:r>
    </w:p>
    <w:p w14:paraId="55111D25" w14:textId="77777777" w:rsidR="00CB0D6E" w:rsidRPr="00F31E9D" w:rsidRDefault="00CB0D6E" w:rsidP="00CB0D6E">
      <w:pPr>
        <w:spacing w:after="0" w:line="240" w:lineRule="auto"/>
        <w:jc w:val="both"/>
        <w:rPr>
          <w:rFonts w:asciiTheme="majorBidi" w:hAnsiTheme="majorBidi" w:cstheme="majorBidi"/>
          <w:sz w:val="24"/>
          <w:szCs w:val="24"/>
        </w:rPr>
      </w:pPr>
    </w:p>
    <w:p w14:paraId="0C97F33B" w14:textId="77777777" w:rsidR="00FB1DC8" w:rsidRPr="00F31E9D" w:rsidRDefault="00FB1DC8" w:rsidP="00CB0D6E">
      <w:pPr>
        <w:spacing w:after="0" w:line="240" w:lineRule="auto"/>
        <w:jc w:val="both"/>
        <w:rPr>
          <w:rFonts w:asciiTheme="majorBidi" w:eastAsia="Calibri" w:hAnsiTheme="majorBidi" w:cstheme="majorBidi"/>
          <w:sz w:val="24"/>
          <w:szCs w:val="24"/>
        </w:rPr>
      </w:pPr>
      <w:r w:rsidRPr="00F31E9D">
        <w:rPr>
          <w:rFonts w:asciiTheme="majorBidi" w:hAnsiTheme="majorBidi" w:cstheme="majorBidi"/>
          <w:sz w:val="24"/>
          <w:szCs w:val="24"/>
        </w:rPr>
        <w:t>Metode pengolahan data dalam penelitian ini dilakukan menggunakan metode tabulasi dengan bantuan perangkat lunak (</w:t>
      </w:r>
      <w:r w:rsidRPr="00F31E9D">
        <w:rPr>
          <w:rFonts w:asciiTheme="majorBidi" w:hAnsiTheme="majorBidi" w:cstheme="majorBidi"/>
          <w:i/>
          <w:iCs/>
          <w:sz w:val="24"/>
          <w:szCs w:val="24"/>
        </w:rPr>
        <w:t>software</w:t>
      </w:r>
      <w:r w:rsidRPr="00F31E9D">
        <w:rPr>
          <w:rFonts w:asciiTheme="majorBidi" w:hAnsiTheme="majorBidi" w:cstheme="majorBidi"/>
          <w:sz w:val="24"/>
          <w:szCs w:val="24"/>
        </w:rPr>
        <w:t xml:space="preserve">) program </w:t>
      </w:r>
      <w:r w:rsidRPr="00F31E9D">
        <w:rPr>
          <w:rFonts w:asciiTheme="majorBidi" w:hAnsiTheme="majorBidi" w:cstheme="majorBidi"/>
          <w:i/>
          <w:iCs/>
          <w:sz w:val="24"/>
          <w:szCs w:val="24"/>
        </w:rPr>
        <w:t>Microsoft Excel</w:t>
      </w:r>
      <w:r w:rsidRPr="00F31E9D">
        <w:rPr>
          <w:rFonts w:asciiTheme="majorBidi" w:hAnsiTheme="majorBidi" w:cstheme="majorBidi"/>
          <w:sz w:val="24"/>
          <w:szCs w:val="24"/>
        </w:rPr>
        <w:t xml:space="preserve"> </w:t>
      </w:r>
      <w:r w:rsidRPr="00F31E9D">
        <w:rPr>
          <w:rFonts w:asciiTheme="majorBidi" w:hAnsiTheme="majorBidi" w:cstheme="majorBidi"/>
          <w:i/>
          <w:iCs/>
          <w:sz w:val="24"/>
          <w:szCs w:val="24"/>
        </w:rPr>
        <w:t>2010</w:t>
      </w:r>
      <w:r w:rsidRPr="00F31E9D">
        <w:rPr>
          <w:rFonts w:asciiTheme="majorBidi" w:hAnsiTheme="majorBidi" w:cstheme="majorBidi"/>
          <w:sz w:val="24"/>
          <w:szCs w:val="24"/>
        </w:rPr>
        <w:t xml:space="preserve">. Metode analisis data yang digunakan adalah </w:t>
      </w:r>
      <w:r w:rsidRPr="00F31E9D">
        <w:rPr>
          <w:rFonts w:asciiTheme="majorBidi" w:hAnsiTheme="majorBidi" w:cstheme="majorBidi"/>
          <w:sz w:val="24"/>
          <w:szCs w:val="24"/>
        </w:rPr>
        <w:lastRenderedPageBreak/>
        <w:t xml:space="preserve">metode kualitatif dan kuantitatif. Metode kualitatif dilakukan dengan analisis deskriptif untuk melihat kegiatan usaha jamur tiram putih di Pondok Pesantren </w:t>
      </w:r>
      <w:r w:rsidRPr="00F31E9D">
        <w:rPr>
          <w:rFonts w:asciiTheme="majorBidi" w:eastAsia="Calibri" w:hAnsiTheme="majorBidi" w:cstheme="majorBidi"/>
          <w:sz w:val="24"/>
          <w:szCs w:val="24"/>
        </w:rPr>
        <w:t>Riyadlul Jannah Assalam, sedangkan metode kuantitatif dilakukan dengan analisis finansial untuk mengetahui besar biaya, tingkat pendapatan dan kelayakan usaha jamur tiram putih.</w:t>
      </w:r>
    </w:p>
    <w:p w14:paraId="3C5AC94B" w14:textId="77777777" w:rsidR="00CB0D6E" w:rsidRPr="00F31E9D" w:rsidRDefault="00CB0D6E" w:rsidP="00CB0D6E">
      <w:pPr>
        <w:spacing w:after="0" w:line="240" w:lineRule="auto"/>
        <w:jc w:val="both"/>
        <w:rPr>
          <w:rFonts w:asciiTheme="majorBidi" w:hAnsiTheme="majorBidi" w:cstheme="majorBidi"/>
          <w:b/>
          <w:bCs/>
          <w:sz w:val="24"/>
          <w:szCs w:val="24"/>
        </w:rPr>
      </w:pPr>
    </w:p>
    <w:p w14:paraId="01E91831" w14:textId="77777777" w:rsidR="00D85C72" w:rsidRPr="00F31E9D" w:rsidRDefault="00FB1DC8" w:rsidP="00CB0D6E">
      <w:pPr>
        <w:spacing w:after="0" w:line="240" w:lineRule="auto"/>
        <w:jc w:val="both"/>
        <w:rPr>
          <w:rFonts w:asciiTheme="majorBidi" w:hAnsiTheme="majorBidi" w:cstheme="majorBidi"/>
          <w:b/>
          <w:bCs/>
          <w:sz w:val="24"/>
          <w:szCs w:val="24"/>
        </w:rPr>
      </w:pPr>
      <w:r w:rsidRPr="00F31E9D">
        <w:rPr>
          <w:rFonts w:asciiTheme="majorBidi" w:hAnsiTheme="majorBidi" w:cstheme="majorBidi"/>
          <w:b/>
          <w:bCs/>
          <w:sz w:val="24"/>
          <w:szCs w:val="24"/>
        </w:rPr>
        <w:t>Analisis Finansial</w:t>
      </w:r>
    </w:p>
    <w:p w14:paraId="6651D063" w14:textId="77777777" w:rsidR="00CB0D6E" w:rsidRPr="00F31E9D" w:rsidRDefault="00CB0D6E" w:rsidP="00CB0D6E">
      <w:pPr>
        <w:spacing w:after="0" w:line="240" w:lineRule="auto"/>
        <w:jc w:val="both"/>
        <w:rPr>
          <w:rFonts w:asciiTheme="majorBidi" w:hAnsiTheme="majorBidi" w:cstheme="majorBidi"/>
          <w:sz w:val="24"/>
          <w:szCs w:val="24"/>
        </w:rPr>
      </w:pPr>
    </w:p>
    <w:p w14:paraId="6BB455D5"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Analisis finansial dalam penelitian ini meliputi analisis pendapatan usaha, analisis rasio penerimaan atas biaya (R/C rasio), analisis rasio keuntungan atas biaya (B/C rasio), dan analisis titik impas (</w:t>
      </w:r>
      <w:r w:rsidRPr="00F31E9D">
        <w:rPr>
          <w:rFonts w:asciiTheme="majorBidi" w:hAnsiTheme="majorBidi" w:cstheme="majorBidi"/>
          <w:i/>
          <w:iCs/>
          <w:sz w:val="24"/>
          <w:szCs w:val="24"/>
        </w:rPr>
        <w:t>Break Event Point</w:t>
      </w:r>
      <w:r w:rsidRPr="00F31E9D">
        <w:rPr>
          <w:rFonts w:asciiTheme="majorBidi" w:hAnsiTheme="majorBidi" w:cstheme="majorBidi"/>
          <w:sz w:val="24"/>
          <w:szCs w:val="24"/>
        </w:rPr>
        <w:t>). Beberapa penjelasan mengenai alat analisis yang digunakan dalam penelitian ini dapat dilihat pada penjelasan berikut ini.</w:t>
      </w:r>
    </w:p>
    <w:p w14:paraId="004DC47E" w14:textId="77777777" w:rsidR="00CB0D6E" w:rsidRPr="00F31E9D" w:rsidRDefault="00CB0D6E" w:rsidP="00CB0D6E">
      <w:pPr>
        <w:spacing w:after="0" w:line="240" w:lineRule="auto"/>
        <w:jc w:val="both"/>
        <w:rPr>
          <w:rFonts w:asciiTheme="majorBidi" w:hAnsiTheme="majorBidi" w:cstheme="majorBidi"/>
          <w:sz w:val="24"/>
          <w:szCs w:val="24"/>
        </w:rPr>
      </w:pPr>
    </w:p>
    <w:p w14:paraId="4277CFD8" w14:textId="77777777" w:rsidR="00FB1DC8" w:rsidRPr="00F31E9D" w:rsidRDefault="00FB1DC8" w:rsidP="00CB0D6E">
      <w:pPr>
        <w:pStyle w:val="ListParagraph"/>
        <w:numPr>
          <w:ilvl w:val="0"/>
          <w:numId w:val="4"/>
        </w:numPr>
        <w:spacing w:after="0" w:line="240" w:lineRule="auto"/>
        <w:ind w:left="630" w:hanging="630"/>
        <w:jc w:val="both"/>
        <w:rPr>
          <w:rFonts w:asciiTheme="majorBidi" w:hAnsiTheme="majorBidi" w:cstheme="majorBidi"/>
          <w:b/>
          <w:bCs/>
          <w:sz w:val="24"/>
          <w:szCs w:val="24"/>
        </w:rPr>
      </w:pPr>
      <w:r w:rsidRPr="00F31E9D">
        <w:rPr>
          <w:rFonts w:asciiTheme="majorBidi" w:hAnsiTheme="majorBidi" w:cstheme="majorBidi"/>
          <w:b/>
          <w:bCs/>
          <w:sz w:val="24"/>
          <w:szCs w:val="24"/>
        </w:rPr>
        <w:t>Analisis Biaya Usaha Jamur Tiram</w:t>
      </w:r>
    </w:p>
    <w:p w14:paraId="096D628C"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 xml:space="preserve">Menurut Soekartawi  (2016), menjelaskan bahwa total biaya atau </w:t>
      </w:r>
      <w:r w:rsidRPr="00F31E9D">
        <w:rPr>
          <w:rFonts w:asciiTheme="majorBidi" w:hAnsiTheme="majorBidi" w:cstheme="majorBidi"/>
          <w:i/>
          <w:iCs/>
          <w:sz w:val="24"/>
          <w:szCs w:val="24"/>
        </w:rPr>
        <w:t xml:space="preserve">Total Cost </w:t>
      </w:r>
      <w:r w:rsidRPr="00F31E9D">
        <w:rPr>
          <w:rFonts w:asciiTheme="majorBidi" w:hAnsiTheme="majorBidi" w:cstheme="majorBidi"/>
          <w:sz w:val="24"/>
          <w:szCs w:val="24"/>
        </w:rPr>
        <w:t xml:space="preserve">(TC) adalah jumlah dari biaya tetap atau </w:t>
      </w:r>
      <w:r w:rsidRPr="00F31E9D">
        <w:rPr>
          <w:rFonts w:asciiTheme="majorBidi" w:hAnsiTheme="majorBidi" w:cstheme="majorBidi"/>
          <w:i/>
          <w:iCs/>
          <w:sz w:val="24"/>
          <w:szCs w:val="24"/>
        </w:rPr>
        <w:t>Fixed Cost</w:t>
      </w:r>
      <w:r w:rsidRPr="00F31E9D">
        <w:rPr>
          <w:rFonts w:asciiTheme="majorBidi" w:hAnsiTheme="majorBidi" w:cstheme="majorBidi"/>
          <w:sz w:val="24"/>
          <w:szCs w:val="24"/>
        </w:rPr>
        <w:t xml:space="preserve"> (FC) dan biaya tidak tetap atau </w:t>
      </w:r>
      <w:r w:rsidRPr="00F31E9D">
        <w:rPr>
          <w:rFonts w:asciiTheme="majorBidi" w:hAnsiTheme="majorBidi" w:cstheme="majorBidi"/>
          <w:i/>
          <w:iCs/>
          <w:sz w:val="24"/>
          <w:szCs w:val="24"/>
        </w:rPr>
        <w:t>Variable Cost</w:t>
      </w:r>
      <w:r w:rsidRPr="00F31E9D">
        <w:rPr>
          <w:rFonts w:asciiTheme="majorBidi" w:hAnsiTheme="majorBidi" w:cstheme="majorBidi"/>
          <w:sz w:val="24"/>
          <w:szCs w:val="24"/>
        </w:rPr>
        <w:t xml:space="preserve"> (VC). Pernyataan tersebut dapat dirumuskan sebagai berikut :</w:t>
      </w:r>
    </w:p>
    <w:p w14:paraId="446A44E3" w14:textId="77777777" w:rsidR="00FB1DC8" w:rsidRPr="00F31E9D" w:rsidRDefault="00FB1DC8" w:rsidP="00CB0D6E">
      <w:pPr>
        <w:spacing w:after="0" w:line="240" w:lineRule="auto"/>
        <w:jc w:val="center"/>
        <w:rPr>
          <w:rFonts w:asciiTheme="majorBidi" w:hAnsiTheme="majorBidi" w:cstheme="majorBidi"/>
          <w:sz w:val="24"/>
          <w:szCs w:val="24"/>
        </w:rPr>
      </w:pPr>
      <w:r w:rsidRPr="00F31E9D">
        <w:rPr>
          <w:rFonts w:asciiTheme="majorBidi" w:hAnsiTheme="majorBidi" w:cstheme="majorBidi"/>
          <w:sz w:val="24"/>
          <w:szCs w:val="24"/>
        </w:rPr>
        <w:t>TC = FC + VC</w:t>
      </w:r>
    </w:p>
    <w:p w14:paraId="3BE1A2DD"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Dimana :</w:t>
      </w:r>
    </w:p>
    <w:p w14:paraId="5A31CF6D"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TC</w:t>
      </w:r>
      <w:r w:rsidRPr="00F31E9D">
        <w:rPr>
          <w:rFonts w:asciiTheme="majorBidi" w:hAnsiTheme="majorBidi" w:cstheme="majorBidi"/>
          <w:sz w:val="24"/>
          <w:szCs w:val="24"/>
        </w:rPr>
        <w:tab/>
        <w:t>: total biaya usahatani (</w:t>
      </w:r>
      <w:r w:rsidRPr="00F31E9D">
        <w:rPr>
          <w:rFonts w:asciiTheme="majorBidi" w:hAnsiTheme="majorBidi" w:cstheme="majorBidi"/>
          <w:i/>
          <w:iCs/>
          <w:sz w:val="24"/>
          <w:szCs w:val="24"/>
        </w:rPr>
        <w:t>Total Cost</w:t>
      </w:r>
      <w:r w:rsidRPr="00F31E9D">
        <w:rPr>
          <w:rFonts w:asciiTheme="majorBidi" w:hAnsiTheme="majorBidi" w:cstheme="majorBidi"/>
          <w:sz w:val="24"/>
          <w:szCs w:val="24"/>
        </w:rPr>
        <w:t>)</w:t>
      </w:r>
    </w:p>
    <w:p w14:paraId="43EF6BF4"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FC</w:t>
      </w:r>
      <w:r w:rsidRPr="00F31E9D">
        <w:rPr>
          <w:rFonts w:asciiTheme="majorBidi" w:hAnsiTheme="majorBidi" w:cstheme="majorBidi"/>
          <w:sz w:val="24"/>
          <w:szCs w:val="24"/>
        </w:rPr>
        <w:tab/>
        <w:t>: biaya tetap usahatani (</w:t>
      </w:r>
      <w:r w:rsidRPr="00F31E9D">
        <w:rPr>
          <w:rFonts w:asciiTheme="majorBidi" w:hAnsiTheme="majorBidi" w:cstheme="majorBidi"/>
          <w:i/>
          <w:iCs/>
          <w:sz w:val="24"/>
          <w:szCs w:val="24"/>
        </w:rPr>
        <w:t>Fixed Cost</w:t>
      </w:r>
      <w:r w:rsidRPr="00F31E9D">
        <w:rPr>
          <w:rFonts w:asciiTheme="majorBidi" w:hAnsiTheme="majorBidi" w:cstheme="majorBidi"/>
          <w:sz w:val="24"/>
          <w:szCs w:val="24"/>
        </w:rPr>
        <w:t>)</w:t>
      </w:r>
    </w:p>
    <w:p w14:paraId="530D43EF"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VC</w:t>
      </w:r>
      <w:r w:rsidRPr="00F31E9D">
        <w:rPr>
          <w:rFonts w:asciiTheme="majorBidi" w:hAnsiTheme="majorBidi" w:cstheme="majorBidi"/>
          <w:sz w:val="24"/>
          <w:szCs w:val="24"/>
        </w:rPr>
        <w:tab/>
        <w:t>: biaya tidak tetap usahatani (</w:t>
      </w:r>
      <w:r w:rsidRPr="00F31E9D">
        <w:rPr>
          <w:rFonts w:asciiTheme="majorBidi" w:hAnsiTheme="majorBidi" w:cstheme="majorBidi"/>
          <w:i/>
          <w:iCs/>
          <w:sz w:val="24"/>
          <w:szCs w:val="24"/>
        </w:rPr>
        <w:t>Variable Cost</w:t>
      </w:r>
      <w:r w:rsidRPr="00F31E9D">
        <w:rPr>
          <w:rFonts w:asciiTheme="majorBidi" w:hAnsiTheme="majorBidi" w:cstheme="majorBidi"/>
          <w:sz w:val="24"/>
          <w:szCs w:val="24"/>
        </w:rPr>
        <w:t>)</w:t>
      </w:r>
    </w:p>
    <w:p w14:paraId="3EF40EED" w14:textId="77777777" w:rsidR="00CB0D6E" w:rsidRPr="00F31E9D" w:rsidRDefault="00CB0D6E" w:rsidP="00CB0D6E">
      <w:pPr>
        <w:spacing w:after="0" w:line="240" w:lineRule="auto"/>
        <w:jc w:val="both"/>
        <w:rPr>
          <w:rFonts w:asciiTheme="majorBidi" w:hAnsiTheme="majorBidi" w:cstheme="majorBidi"/>
          <w:sz w:val="24"/>
          <w:szCs w:val="24"/>
        </w:rPr>
      </w:pPr>
    </w:p>
    <w:p w14:paraId="33ED718A" w14:textId="77777777" w:rsidR="00FB1DC8" w:rsidRPr="00F31E9D" w:rsidRDefault="00FB1DC8" w:rsidP="00CB0D6E">
      <w:pPr>
        <w:pStyle w:val="ListParagraph"/>
        <w:numPr>
          <w:ilvl w:val="0"/>
          <w:numId w:val="4"/>
        </w:numPr>
        <w:spacing w:after="0" w:line="240" w:lineRule="auto"/>
        <w:ind w:left="630" w:hanging="630"/>
        <w:jc w:val="both"/>
        <w:rPr>
          <w:rFonts w:asciiTheme="majorBidi" w:hAnsiTheme="majorBidi" w:cstheme="majorBidi"/>
          <w:b/>
          <w:bCs/>
          <w:sz w:val="24"/>
          <w:szCs w:val="24"/>
        </w:rPr>
      </w:pPr>
      <w:r w:rsidRPr="00F31E9D">
        <w:rPr>
          <w:rFonts w:asciiTheme="majorBidi" w:hAnsiTheme="majorBidi" w:cstheme="majorBidi"/>
          <w:b/>
          <w:bCs/>
          <w:sz w:val="24"/>
          <w:szCs w:val="24"/>
        </w:rPr>
        <w:t>Analisis Penerimaan Usaha Jamur Tiram</w:t>
      </w:r>
    </w:p>
    <w:p w14:paraId="37299400"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Penerimaan usahatani adalah perkalian antara produksi yang diperoleh dengan harga jual Shinta (2011). Hal tersebut dapat dinyatakan dalam rumus sebagai berikut :</w:t>
      </w:r>
    </w:p>
    <w:p w14:paraId="511F87CF" w14:textId="77777777" w:rsidR="00FB1DC8" w:rsidRPr="00F31E9D" w:rsidRDefault="00FB1DC8" w:rsidP="00CB0D6E">
      <w:pPr>
        <w:spacing w:after="0" w:line="240" w:lineRule="auto"/>
        <w:jc w:val="center"/>
        <w:rPr>
          <w:rFonts w:asciiTheme="majorBidi" w:hAnsiTheme="majorBidi" w:cstheme="majorBidi"/>
          <w:sz w:val="24"/>
          <w:szCs w:val="24"/>
        </w:rPr>
      </w:pPr>
      <w:r w:rsidRPr="00F31E9D">
        <w:rPr>
          <w:rFonts w:asciiTheme="majorBidi" w:hAnsiTheme="majorBidi" w:cstheme="majorBidi"/>
          <w:sz w:val="24"/>
          <w:szCs w:val="24"/>
        </w:rPr>
        <w:t>TR = P x Q</w:t>
      </w:r>
    </w:p>
    <w:p w14:paraId="41A9F8CD"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Dimana :</w:t>
      </w:r>
    </w:p>
    <w:p w14:paraId="30BA99D4"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TR</w:t>
      </w:r>
      <w:r w:rsidRPr="00F31E9D">
        <w:rPr>
          <w:rFonts w:asciiTheme="majorBidi" w:hAnsiTheme="majorBidi" w:cstheme="majorBidi"/>
          <w:sz w:val="24"/>
          <w:szCs w:val="24"/>
        </w:rPr>
        <w:tab/>
        <w:t>: total penerimaan (</w:t>
      </w:r>
      <w:r w:rsidRPr="00F31E9D">
        <w:rPr>
          <w:rFonts w:asciiTheme="majorBidi" w:hAnsiTheme="majorBidi" w:cstheme="majorBidi"/>
          <w:i/>
          <w:iCs/>
          <w:sz w:val="24"/>
          <w:szCs w:val="24"/>
        </w:rPr>
        <w:t>Total Revenue</w:t>
      </w:r>
      <w:r w:rsidRPr="00F31E9D">
        <w:rPr>
          <w:rFonts w:asciiTheme="majorBidi" w:hAnsiTheme="majorBidi" w:cstheme="majorBidi"/>
          <w:sz w:val="24"/>
          <w:szCs w:val="24"/>
        </w:rPr>
        <w:t>)</w:t>
      </w:r>
    </w:p>
    <w:p w14:paraId="01AC2D31"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Q</w:t>
      </w:r>
      <w:r w:rsidRPr="00F31E9D">
        <w:rPr>
          <w:rFonts w:asciiTheme="majorBidi" w:hAnsiTheme="majorBidi" w:cstheme="majorBidi"/>
          <w:sz w:val="24"/>
          <w:szCs w:val="24"/>
        </w:rPr>
        <w:tab/>
        <w:t>: produksi yang diperoleh dalam usahatani</w:t>
      </w:r>
    </w:p>
    <w:p w14:paraId="454E55BE"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P</w:t>
      </w:r>
      <w:r w:rsidRPr="00F31E9D">
        <w:rPr>
          <w:rFonts w:asciiTheme="majorBidi" w:hAnsiTheme="majorBidi" w:cstheme="majorBidi"/>
          <w:sz w:val="24"/>
          <w:szCs w:val="24"/>
        </w:rPr>
        <w:tab/>
        <w:t>: harga jual jamur tiram putih</w:t>
      </w:r>
    </w:p>
    <w:p w14:paraId="693C228E" w14:textId="77777777" w:rsidR="00CB0D6E" w:rsidRPr="00F31E9D" w:rsidRDefault="00CB0D6E" w:rsidP="00CB0D6E">
      <w:pPr>
        <w:spacing w:after="0" w:line="240" w:lineRule="auto"/>
        <w:jc w:val="both"/>
        <w:rPr>
          <w:rFonts w:asciiTheme="majorBidi" w:hAnsiTheme="majorBidi" w:cstheme="majorBidi"/>
          <w:sz w:val="24"/>
          <w:szCs w:val="24"/>
        </w:rPr>
      </w:pPr>
    </w:p>
    <w:p w14:paraId="43068BD6" w14:textId="77777777" w:rsidR="00FB1DC8" w:rsidRPr="00F31E9D" w:rsidRDefault="00FB1DC8" w:rsidP="00CB0D6E">
      <w:pPr>
        <w:pStyle w:val="ListParagraph"/>
        <w:numPr>
          <w:ilvl w:val="0"/>
          <w:numId w:val="4"/>
        </w:numPr>
        <w:spacing w:after="0" w:line="240" w:lineRule="auto"/>
        <w:ind w:left="630" w:hanging="630"/>
        <w:jc w:val="both"/>
        <w:rPr>
          <w:rFonts w:asciiTheme="majorBidi" w:hAnsiTheme="majorBidi" w:cstheme="majorBidi"/>
          <w:b/>
          <w:bCs/>
          <w:sz w:val="24"/>
          <w:szCs w:val="24"/>
        </w:rPr>
      </w:pPr>
      <w:r w:rsidRPr="00F31E9D">
        <w:rPr>
          <w:rFonts w:asciiTheme="majorBidi" w:hAnsiTheme="majorBidi" w:cstheme="majorBidi"/>
          <w:b/>
          <w:bCs/>
          <w:sz w:val="24"/>
          <w:szCs w:val="24"/>
        </w:rPr>
        <w:t>Analisis Pendapatan Usaha Jamur Tiram</w:t>
      </w:r>
    </w:p>
    <w:p w14:paraId="6D2F59F2"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Menurut Shinta (2</w:t>
      </w:r>
      <w:r w:rsidR="00B11A55">
        <w:rPr>
          <w:rFonts w:asciiTheme="majorBidi" w:hAnsiTheme="majorBidi" w:cstheme="majorBidi"/>
          <w:sz w:val="24"/>
          <w:szCs w:val="24"/>
        </w:rPr>
        <w:t>011</w:t>
      </w:r>
      <w:r w:rsidRPr="00F31E9D">
        <w:rPr>
          <w:rFonts w:asciiTheme="majorBidi" w:hAnsiTheme="majorBidi" w:cstheme="majorBidi"/>
          <w:sz w:val="24"/>
          <w:szCs w:val="24"/>
        </w:rPr>
        <w:t>), pendapatan usaha adalah selisih antara penerimaan dan seluruh biaya. Hal tersebut dapat dinyatakan dalam rumus sebagai berikut :</w:t>
      </w:r>
    </w:p>
    <w:p w14:paraId="4C9A8483" w14:textId="77777777" w:rsidR="00FB1DC8" w:rsidRPr="00F31E9D" w:rsidRDefault="00FB1DC8" w:rsidP="00CB0D6E">
      <w:pPr>
        <w:spacing w:after="0" w:line="240" w:lineRule="auto"/>
        <w:jc w:val="center"/>
        <w:rPr>
          <w:rFonts w:asciiTheme="majorBidi" w:hAnsiTheme="majorBidi" w:cstheme="majorBidi"/>
          <w:sz w:val="24"/>
          <w:szCs w:val="24"/>
        </w:rPr>
      </w:pPr>
      <w:r w:rsidRPr="00F31E9D">
        <w:rPr>
          <w:rFonts w:asciiTheme="majorBidi" w:hAnsiTheme="majorBidi" w:cstheme="majorBidi"/>
          <w:sz w:val="24"/>
          <w:szCs w:val="24"/>
        </w:rPr>
        <w:t>π= TR – TC</w:t>
      </w:r>
    </w:p>
    <w:p w14:paraId="5EDA6922"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Dimana :</w:t>
      </w:r>
    </w:p>
    <w:p w14:paraId="7C002B7E"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π</w:t>
      </w:r>
      <w:r w:rsidRPr="00F31E9D">
        <w:rPr>
          <w:rFonts w:asciiTheme="majorBidi" w:hAnsiTheme="majorBidi" w:cstheme="majorBidi"/>
          <w:sz w:val="24"/>
          <w:szCs w:val="24"/>
        </w:rPr>
        <w:tab/>
        <w:t>: pendapatan usahatani</w:t>
      </w:r>
    </w:p>
    <w:p w14:paraId="2D91816D"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TR</w:t>
      </w:r>
      <w:r w:rsidRPr="00F31E9D">
        <w:rPr>
          <w:rFonts w:asciiTheme="majorBidi" w:hAnsiTheme="majorBidi" w:cstheme="majorBidi"/>
          <w:sz w:val="24"/>
          <w:szCs w:val="24"/>
        </w:rPr>
        <w:tab/>
        <w:t>: total penerimaan usaha (</w:t>
      </w:r>
      <w:r w:rsidRPr="00F31E9D">
        <w:rPr>
          <w:rFonts w:asciiTheme="majorBidi" w:hAnsiTheme="majorBidi" w:cstheme="majorBidi"/>
          <w:i/>
          <w:iCs/>
          <w:sz w:val="24"/>
          <w:szCs w:val="24"/>
        </w:rPr>
        <w:t>Total Revenue</w:t>
      </w:r>
      <w:r w:rsidRPr="00F31E9D">
        <w:rPr>
          <w:rFonts w:asciiTheme="majorBidi" w:hAnsiTheme="majorBidi" w:cstheme="majorBidi"/>
          <w:sz w:val="24"/>
          <w:szCs w:val="24"/>
        </w:rPr>
        <w:t>)</w:t>
      </w:r>
    </w:p>
    <w:p w14:paraId="421F07CB"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TC</w:t>
      </w:r>
      <w:r w:rsidRPr="00F31E9D">
        <w:rPr>
          <w:rFonts w:asciiTheme="majorBidi" w:hAnsiTheme="majorBidi" w:cstheme="majorBidi"/>
          <w:sz w:val="24"/>
          <w:szCs w:val="24"/>
        </w:rPr>
        <w:tab/>
        <w:t>: total biaya usaha (</w:t>
      </w:r>
      <w:r w:rsidRPr="00F31E9D">
        <w:rPr>
          <w:rFonts w:asciiTheme="majorBidi" w:hAnsiTheme="majorBidi" w:cstheme="majorBidi"/>
          <w:i/>
          <w:iCs/>
          <w:sz w:val="24"/>
          <w:szCs w:val="24"/>
        </w:rPr>
        <w:t>Total Cost</w:t>
      </w:r>
      <w:r w:rsidRPr="00F31E9D">
        <w:rPr>
          <w:rFonts w:asciiTheme="majorBidi" w:hAnsiTheme="majorBidi" w:cstheme="majorBidi"/>
          <w:sz w:val="24"/>
          <w:szCs w:val="24"/>
        </w:rPr>
        <w:t>)</w:t>
      </w:r>
    </w:p>
    <w:p w14:paraId="3B7ABE61" w14:textId="77777777" w:rsidR="00FB1DC8" w:rsidRPr="00F31E9D" w:rsidRDefault="00FB1DC8"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Menurut Shinta (2011), bila menggunakan analisis ekonomi, maka TC biasanya lebih besar daripada menggunakan analisis finansial.</w:t>
      </w:r>
    </w:p>
    <w:p w14:paraId="6EE65B96" w14:textId="77777777" w:rsidR="00CB0D6E" w:rsidRPr="00F31E9D" w:rsidRDefault="00CB0D6E" w:rsidP="00CB0D6E">
      <w:pPr>
        <w:spacing w:after="0" w:line="240" w:lineRule="auto"/>
        <w:jc w:val="both"/>
        <w:rPr>
          <w:rFonts w:asciiTheme="majorBidi" w:hAnsiTheme="majorBidi" w:cstheme="majorBidi"/>
          <w:sz w:val="24"/>
          <w:szCs w:val="24"/>
        </w:rPr>
      </w:pPr>
    </w:p>
    <w:p w14:paraId="16548D38" w14:textId="77777777" w:rsidR="00FB1DC8" w:rsidRPr="00F31E9D" w:rsidRDefault="00FB1DC8" w:rsidP="00CB0D6E">
      <w:pPr>
        <w:pStyle w:val="ListParagraph"/>
        <w:numPr>
          <w:ilvl w:val="0"/>
          <w:numId w:val="4"/>
        </w:numPr>
        <w:spacing w:after="0" w:line="240" w:lineRule="auto"/>
        <w:ind w:left="630" w:hanging="630"/>
        <w:jc w:val="both"/>
        <w:rPr>
          <w:rFonts w:asciiTheme="majorBidi" w:hAnsiTheme="majorBidi" w:cstheme="majorBidi"/>
          <w:b/>
          <w:bCs/>
          <w:sz w:val="24"/>
          <w:szCs w:val="24"/>
        </w:rPr>
      </w:pPr>
      <w:r w:rsidRPr="00F31E9D">
        <w:rPr>
          <w:rFonts w:asciiTheme="majorBidi" w:hAnsiTheme="majorBidi" w:cstheme="majorBidi"/>
          <w:b/>
          <w:bCs/>
          <w:sz w:val="24"/>
          <w:szCs w:val="24"/>
        </w:rPr>
        <w:t>Analisis Rasio Penerimaan Atas Biaya (R/C Rasio)</w:t>
      </w:r>
    </w:p>
    <w:p w14:paraId="44BA5D68" w14:textId="77777777" w:rsidR="00C9338F" w:rsidRPr="00F31E9D" w:rsidRDefault="00C9338F"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Menurut Shinta (2011), analisis rasio penerimaan atas biaya (R/C rasio) merupakan perbandingan (rasio atau nisbah) antara penerimaan (</w:t>
      </w:r>
      <w:r w:rsidRPr="00F31E9D">
        <w:rPr>
          <w:rFonts w:asciiTheme="majorBidi" w:hAnsiTheme="majorBidi" w:cstheme="majorBidi"/>
          <w:i/>
          <w:iCs/>
          <w:sz w:val="24"/>
          <w:szCs w:val="24"/>
        </w:rPr>
        <w:t>revenue</w:t>
      </w:r>
      <w:r w:rsidRPr="00F31E9D">
        <w:rPr>
          <w:rFonts w:asciiTheme="majorBidi" w:hAnsiTheme="majorBidi" w:cstheme="majorBidi"/>
          <w:sz w:val="24"/>
          <w:szCs w:val="24"/>
        </w:rPr>
        <w:t>) dan biaya (</w:t>
      </w:r>
      <w:r w:rsidRPr="00F31E9D">
        <w:rPr>
          <w:rFonts w:asciiTheme="majorBidi" w:hAnsiTheme="majorBidi" w:cstheme="majorBidi"/>
          <w:i/>
          <w:iCs/>
          <w:sz w:val="24"/>
          <w:szCs w:val="24"/>
        </w:rPr>
        <w:t>cost</w:t>
      </w:r>
      <w:r w:rsidRPr="00F31E9D">
        <w:rPr>
          <w:rFonts w:asciiTheme="majorBidi" w:hAnsiTheme="majorBidi" w:cstheme="majorBidi"/>
          <w:sz w:val="24"/>
          <w:szCs w:val="24"/>
        </w:rPr>
        <w:t>). Analisis ini digunakan untuk melihat perbandingan total penerimaan dengan total biaya usaha, dengan kriteria hasil :</w:t>
      </w:r>
    </w:p>
    <w:p w14:paraId="3C9E443C" w14:textId="77777777" w:rsidR="00C9338F" w:rsidRPr="00F31E9D" w:rsidRDefault="00C9338F" w:rsidP="00CB0D6E">
      <w:pPr>
        <w:pStyle w:val="ListParagraph"/>
        <w:numPr>
          <w:ilvl w:val="1"/>
          <w:numId w:val="5"/>
        </w:numPr>
        <w:spacing w:after="0" w:line="240" w:lineRule="auto"/>
        <w:ind w:left="630" w:hanging="630"/>
        <w:jc w:val="both"/>
        <w:rPr>
          <w:rFonts w:asciiTheme="majorBidi" w:hAnsiTheme="majorBidi" w:cstheme="majorBidi"/>
          <w:sz w:val="24"/>
          <w:szCs w:val="24"/>
        </w:rPr>
      </w:pPr>
      <w:r w:rsidRPr="00F31E9D">
        <w:rPr>
          <w:rFonts w:asciiTheme="majorBidi" w:hAnsiTheme="majorBidi" w:cstheme="majorBidi"/>
          <w:sz w:val="24"/>
          <w:szCs w:val="24"/>
        </w:rPr>
        <w:lastRenderedPageBreak/>
        <w:t>R/C &gt; 1 berarti usaha layak untuk dijalankan.</w:t>
      </w:r>
    </w:p>
    <w:p w14:paraId="1EAC8964" w14:textId="77777777" w:rsidR="00C9338F" w:rsidRPr="00F31E9D" w:rsidRDefault="00C9338F" w:rsidP="00CB0D6E">
      <w:pPr>
        <w:pStyle w:val="ListParagraph"/>
        <w:numPr>
          <w:ilvl w:val="1"/>
          <w:numId w:val="5"/>
        </w:numPr>
        <w:spacing w:after="0" w:line="240" w:lineRule="auto"/>
        <w:ind w:left="630" w:hanging="630"/>
        <w:jc w:val="both"/>
        <w:rPr>
          <w:rFonts w:asciiTheme="majorBidi" w:hAnsiTheme="majorBidi" w:cstheme="majorBidi"/>
          <w:sz w:val="24"/>
          <w:szCs w:val="24"/>
        </w:rPr>
      </w:pPr>
      <w:r w:rsidRPr="00F31E9D">
        <w:rPr>
          <w:rFonts w:asciiTheme="majorBidi" w:hAnsiTheme="majorBidi" w:cstheme="majorBidi"/>
          <w:sz w:val="24"/>
          <w:szCs w:val="24"/>
        </w:rPr>
        <w:t>R/C = 1 berarti usaha yang dijalankan dalam kondisi titik impas.</w:t>
      </w:r>
    </w:p>
    <w:p w14:paraId="5C1F81C4" w14:textId="77777777" w:rsidR="00C9338F" w:rsidRPr="00F31E9D" w:rsidRDefault="00C9338F" w:rsidP="00CB0D6E">
      <w:pPr>
        <w:pStyle w:val="ListParagraph"/>
        <w:numPr>
          <w:ilvl w:val="1"/>
          <w:numId w:val="5"/>
        </w:numPr>
        <w:spacing w:after="0" w:line="240" w:lineRule="auto"/>
        <w:ind w:left="630" w:hanging="630"/>
        <w:jc w:val="both"/>
        <w:rPr>
          <w:rFonts w:asciiTheme="majorBidi" w:hAnsiTheme="majorBidi" w:cstheme="majorBidi"/>
          <w:sz w:val="24"/>
          <w:szCs w:val="24"/>
        </w:rPr>
      </w:pPr>
      <w:r w:rsidRPr="00F31E9D">
        <w:rPr>
          <w:rFonts w:asciiTheme="majorBidi" w:hAnsiTheme="majorBidi" w:cstheme="majorBidi"/>
          <w:sz w:val="24"/>
          <w:szCs w:val="24"/>
        </w:rPr>
        <w:t xml:space="preserve">R/C rasio &lt; 1 usaha tidak menguntungkan dan tidak layak. </w:t>
      </w:r>
    </w:p>
    <w:p w14:paraId="3FC21E22" w14:textId="77777777" w:rsidR="00F31E9D" w:rsidRPr="00F31E9D" w:rsidRDefault="00F31E9D" w:rsidP="00CB0D6E">
      <w:pPr>
        <w:spacing w:after="0" w:line="240" w:lineRule="auto"/>
        <w:jc w:val="both"/>
        <w:rPr>
          <w:rFonts w:asciiTheme="majorBidi" w:hAnsiTheme="majorBidi" w:cstheme="majorBidi"/>
          <w:sz w:val="24"/>
          <w:szCs w:val="24"/>
        </w:rPr>
      </w:pPr>
    </w:p>
    <w:p w14:paraId="150AE7B4" w14:textId="77777777" w:rsidR="00C9338F" w:rsidRPr="00F31E9D" w:rsidRDefault="00C9338F"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Secara sistematis R/C rasio dapat dirumuskan sebagai berikut :</w:t>
      </w:r>
    </w:p>
    <w:p w14:paraId="5E67A6B3" w14:textId="77777777" w:rsidR="00F31E9D" w:rsidRPr="00F31E9D" w:rsidRDefault="00F31E9D" w:rsidP="00CB0D6E">
      <w:pPr>
        <w:spacing w:after="0" w:line="240" w:lineRule="auto"/>
        <w:jc w:val="center"/>
        <w:rPr>
          <w:rFonts w:asciiTheme="majorBidi" w:hAnsiTheme="majorBidi" w:cstheme="majorBidi"/>
          <w:i/>
          <w:iCs/>
          <w:sz w:val="24"/>
          <w:szCs w:val="24"/>
        </w:rPr>
      </w:pPr>
    </w:p>
    <w:p w14:paraId="497317B7" w14:textId="77777777" w:rsidR="00C9338F" w:rsidRPr="00F31E9D" w:rsidRDefault="00C9338F" w:rsidP="00CB0D6E">
      <w:pPr>
        <w:spacing w:after="0" w:line="240" w:lineRule="auto"/>
        <w:jc w:val="center"/>
        <w:rPr>
          <w:rFonts w:asciiTheme="majorBidi" w:hAnsiTheme="majorBidi" w:cstheme="majorBidi"/>
          <w:iCs/>
          <w:sz w:val="24"/>
          <w:szCs w:val="24"/>
        </w:rPr>
      </w:pPr>
      <w:r w:rsidRPr="00F31E9D">
        <w:rPr>
          <w:rFonts w:asciiTheme="majorBidi" w:hAnsiTheme="majorBidi" w:cstheme="majorBidi"/>
          <w:i/>
          <w:iCs/>
          <w:sz w:val="24"/>
          <w:szCs w:val="24"/>
        </w:rPr>
        <w:t>R/C Ratio</w:t>
      </w:r>
      <w:r w:rsidRPr="00F31E9D">
        <w:rPr>
          <w:rFonts w:asciiTheme="majorBidi" w:hAnsiTheme="majorBidi" w:cstheme="majorBidi"/>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Penerimaan Total</m:t>
            </m:r>
          </m:num>
          <m:den>
            <m:r>
              <m:rPr>
                <m:sty m:val="p"/>
              </m:rPr>
              <w:rPr>
                <w:rFonts w:ascii="Cambria Math" w:hAnsi="Cambria Math" w:cstheme="majorBidi"/>
                <w:sz w:val="24"/>
                <w:szCs w:val="24"/>
              </w:rPr>
              <m:t>Total Biaya</m:t>
            </m:r>
          </m:den>
        </m:f>
      </m:oMath>
    </w:p>
    <w:p w14:paraId="5F619687" w14:textId="77777777" w:rsidR="00F31E9D" w:rsidRPr="00F31E9D" w:rsidRDefault="00F31E9D" w:rsidP="00CB0D6E">
      <w:pPr>
        <w:spacing w:after="0" w:line="240" w:lineRule="auto"/>
        <w:jc w:val="center"/>
        <w:rPr>
          <w:rFonts w:asciiTheme="majorBidi" w:hAnsiTheme="majorBidi" w:cstheme="majorBidi"/>
          <w:iCs/>
          <w:sz w:val="24"/>
          <w:szCs w:val="24"/>
        </w:rPr>
      </w:pPr>
    </w:p>
    <w:p w14:paraId="3DD8AB16" w14:textId="77777777" w:rsidR="00C9338F" w:rsidRPr="00F31E9D" w:rsidRDefault="00C9338F"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Analisis ini digunakan untuk melihat keuntungan dari usaha. Usaha tersebut dikatakan menguntungkan jika nilai R/C rasio lebih besar dari satu (R/C &gt; 1). Hal ini menunjukkan bahwa setiap nilai rupiah yang dikeluarkan dalam produksi akan memberikan manfaat sejumlah nilai penerimaan yang diperoleh.</w:t>
      </w:r>
    </w:p>
    <w:p w14:paraId="3C283000" w14:textId="77777777" w:rsidR="00F31E9D" w:rsidRPr="00F31E9D" w:rsidRDefault="00F31E9D" w:rsidP="00CB0D6E">
      <w:pPr>
        <w:spacing w:after="0" w:line="240" w:lineRule="auto"/>
        <w:jc w:val="both"/>
        <w:rPr>
          <w:rFonts w:asciiTheme="majorBidi" w:hAnsiTheme="majorBidi" w:cstheme="majorBidi"/>
          <w:sz w:val="24"/>
          <w:szCs w:val="24"/>
        </w:rPr>
      </w:pPr>
    </w:p>
    <w:p w14:paraId="6CC65500" w14:textId="77777777" w:rsidR="00FB1DC8" w:rsidRPr="00F31E9D" w:rsidRDefault="00FB1DC8" w:rsidP="00CB0D6E">
      <w:pPr>
        <w:pStyle w:val="ListParagraph"/>
        <w:numPr>
          <w:ilvl w:val="0"/>
          <w:numId w:val="4"/>
        </w:numPr>
        <w:spacing w:after="0" w:line="240" w:lineRule="auto"/>
        <w:ind w:left="630" w:hanging="630"/>
        <w:jc w:val="both"/>
        <w:rPr>
          <w:rFonts w:asciiTheme="majorBidi" w:hAnsiTheme="majorBidi" w:cstheme="majorBidi"/>
          <w:b/>
          <w:bCs/>
          <w:sz w:val="24"/>
          <w:szCs w:val="24"/>
        </w:rPr>
      </w:pPr>
      <w:r w:rsidRPr="00F31E9D">
        <w:rPr>
          <w:rFonts w:asciiTheme="majorBidi" w:hAnsiTheme="majorBidi" w:cstheme="majorBidi"/>
          <w:b/>
          <w:bCs/>
          <w:sz w:val="24"/>
          <w:szCs w:val="24"/>
        </w:rPr>
        <w:t>Analisis Rasio Keuntungan Atas Biaya (B/C Rasio)</w:t>
      </w:r>
    </w:p>
    <w:p w14:paraId="0FB7DB83" w14:textId="77777777" w:rsidR="00C9338F" w:rsidRPr="00F31E9D" w:rsidRDefault="00C9338F"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Menurut Rahardi dan Rudi (2003), rasio keuntungan atas biaya merupakan perbandingan antara keuntungan atau pendapatan bersih yang diperoleh dari setiap biaya yang dikeluarkan dalam proses produksi. Perbandingan B/C rasio dapat dirumuskan sebagai berikut :</w:t>
      </w:r>
    </w:p>
    <w:p w14:paraId="1B6CE378" w14:textId="77777777" w:rsidR="00F31E9D" w:rsidRPr="00F31E9D" w:rsidRDefault="00F31E9D" w:rsidP="00CB0D6E">
      <w:pPr>
        <w:spacing w:after="0" w:line="240" w:lineRule="auto"/>
        <w:jc w:val="both"/>
        <w:rPr>
          <w:rFonts w:asciiTheme="majorBidi" w:hAnsiTheme="majorBidi" w:cstheme="majorBidi"/>
          <w:sz w:val="24"/>
          <w:szCs w:val="24"/>
        </w:rPr>
      </w:pPr>
    </w:p>
    <w:p w14:paraId="3B5F32E2" w14:textId="77777777" w:rsidR="00C9338F" w:rsidRPr="00AB785D" w:rsidRDefault="00C9338F" w:rsidP="00CB0D6E">
      <w:pPr>
        <w:spacing w:after="0" w:line="240" w:lineRule="auto"/>
        <w:jc w:val="both"/>
        <w:rPr>
          <w:rFonts w:asciiTheme="majorBidi" w:hAnsiTheme="majorBidi" w:cstheme="majorBidi"/>
          <w:iCs/>
        </w:rPr>
      </w:pPr>
      <m:oMathPara>
        <m:oMath>
          <m:r>
            <m:rPr>
              <m:sty m:val="p"/>
            </m:rPr>
            <w:rPr>
              <w:rFonts w:ascii="Cambria Math" w:hAnsi="Cambria Math" w:cstheme="majorBidi"/>
            </w:rPr>
            <m:t xml:space="preserve">B/C= </m:t>
          </m:r>
          <m:f>
            <m:fPr>
              <m:ctrlPr>
                <w:rPr>
                  <w:rFonts w:ascii="Cambria Math" w:hAnsi="Cambria Math" w:cstheme="majorBidi"/>
                  <w:iCs/>
                </w:rPr>
              </m:ctrlPr>
            </m:fPr>
            <m:num>
              <m:r>
                <m:rPr>
                  <m:sty m:val="p"/>
                </m:rPr>
                <w:rPr>
                  <w:rFonts w:ascii="Cambria Math" w:hAnsi="Cambria Math" w:cstheme="majorBidi"/>
                </w:rPr>
                <m:t>Pendapatan Bersih</m:t>
              </m:r>
            </m:num>
            <m:den>
              <m:r>
                <m:rPr>
                  <m:sty m:val="p"/>
                </m:rPr>
                <w:rPr>
                  <w:rFonts w:ascii="Cambria Math" w:hAnsi="Cambria Math" w:cstheme="majorBidi"/>
                </w:rPr>
                <m:t>Total Biaya</m:t>
              </m:r>
            </m:den>
          </m:f>
        </m:oMath>
      </m:oMathPara>
    </w:p>
    <w:p w14:paraId="4E2FDC18" w14:textId="77777777" w:rsidR="00F31E9D" w:rsidRPr="00F31E9D" w:rsidRDefault="00F31E9D" w:rsidP="00CB0D6E">
      <w:pPr>
        <w:spacing w:after="0" w:line="240" w:lineRule="auto"/>
        <w:jc w:val="both"/>
        <w:rPr>
          <w:rFonts w:asciiTheme="majorBidi" w:hAnsiTheme="majorBidi" w:cstheme="majorBidi"/>
          <w:iCs/>
          <w:sz w:val="24"/>
          <w:szCs w:val="24"/>
        </w:rPr>
      </w:pPr>
    </w:p>
    <w:p w14:paraId="1D1B7650" w14:textId="77777777" w:rsidR="00C9338F" w:rsidRPr="00F31E9D" w:rsidRDefault="00C9338F" w:rsidP="00CB0D6E">
      <w:pPr>
        <w:spacing w:after="0" w:line="240" w:lineRule="auto"/>
        <w:jc w:val="both"/>
        <w:rPr>
          <w:rFonts w:asciiTheme="majorBidi" w:hAnsiTheme="majorBidi" w:cstheme="majorBidi"/>
          <w:iCs/>
          <w:sz w:val="24"/>
          <w:szCs w:val="24"/>
        </w:rPr>
      </w:pPr>
      <w:r w:rsidRPr="00F31E9D">
        <w:rPr>
          <w:rFonts w:asciiTheme="majorBidi" w:hAnsiTheme="majorBidi" w:cstheme="majorBidi"/>
          <w:iCs/>
          <w:sz w:val="24"/>
          <w:szCs w:val="24"/>
        </w:rPr>
        <w:t>Usaha jamur tiram putih dapat dikatakan efisien apabila nilai B/C rasio lebih dari nol. Semakin besar nilai B/C rasio, maka semakin efisien dan bermanfaat usaha jamur tiram putih tersebut.</w:t>
      </w:r>
    </w:p>
    <w:p w14:paraId="41969CA0" w14:textId="77777777" w:rsidR="00F31E9D" w:rsidRPr="00F31E9D" w:rsidRDefault="00F31E9D" w:rsidP="00CB0D6E">
      <w:pPr>
        <w:spacing w:after="0" w:line="240" w:lineRule="auto"/>
        <w:jc w:val="both"/>
        <w:rPr>
          <w:rFonts w:asciiTheme="majorBidi" w:hAnsiTheme="majorBidi" w:cstheme="majorBidi"/>
          <w:sz w:val="24"/>
          <w:szCs w:val="24"/>
        </w:rPr>
      </w:pPr>
    </w:p>
    <w:p w14:paraId="4A037D7E" w14:textId="77777777" w:rsidR="00C9338F" w:rsidRPr="00F31E9D" w:rsidRDefault="00FB1DC8" w:rsidP="00CB0D6E">
      <w:pPr>
        <w:pStyle w:val="ListParagraph"/>
        <w:numPr>
          <w:ilvl w:val="0"/>
          <w:numId w:val="4"/>
        </w:numPr>
        <w:spacing w:after="0" w:line="240" w:lineRule="auto"/>
        <w:ind w:left="630" w:hanging="630"/>
        <w:jc w:val="both"/>
        <w:rPr>
          <w:rFonts w:asciiTheme="majorBidi" w:hAnsiTheme="majorBidi" w:cstheme="majorBidi"/>
          <w:b/>
          <w:bCs/>
          <w:sz w:val="24"/>
          <w:szCs w:val="24"/>
        </w:rPr>
      </w:pPr>
      <w:r w:rsidRPr="00F31E9D">
        <w:rPr>
          <w:rFonts w:asciiTheme="majorBidi" w:hAnsiTheme="majorBidi" w:cstheme="majorBidi"/>
          <w:b/>
          <w:bCs/>
          <w:sz w:val="24"/>
          <w:szCs w:val="24"/>
        </w:rPr>
        <w:t xml:space="preserve">Analisis </w:t>
      </w:r>
      <w:r w:rsidRPr="00F31E9D">
        <w:rPr>
          <w:rFonts w:asciiTheme="majorBidi" w:hAnsiTheme="majorBidi" w:cstheme="majorBidi"/>
          <w:b/>
          <w:bCs/>
          <w:i/>
          <w:iCs/>
          <w:sz w:val="24"/>
          <w:szCs w:val="24"/>
        </w:rPr>
        <w:t xml:space="preserve">Break Event Point </w:t>
      </w:r>
      <w:r w:rsidRPr="00F31E9D">
        <w:rPr>
          <w:rFonts w:asciiTheme="majorBidi" w:hAnsiTheme="majorBidi" w:cstheme="majorBidi"/>
          <w:b/>
          <w:bCs/>
          <w:sz w:val="24"/>
          <w:szCs w:val="24"/>
        </w:rPr>
        <w:t>(BEP)</w:t>
      </w:r>
    </w:p>
    <w:p w14:paraId="02F21CAD" w14:textId="77777777" w:rsidR="00C9338F" w:rsidRDefault="00C9338F" w:rsidP="00CB0D6E">
      <w:pPr>
        <w:spacing w:after="0" w:line="240" w:lineRule="auto"/>
        <w:jc w:val="both"/>
        <w:rPr>
          <w:rFonts w:asciiTheme="majorBidi" w:hAnsiTheme="majorBidi" w:cstheme="majorBidi"/>
          <w:sz w:val="24"/>
          <w:szCs w:val="24"/>
        </w:rPr>
      </w:pPr>
      <w:r w:rsidRPr="00F31E9D">
        <w:rPr>
          <w:rFonts w:asciiTheme="majorBidi" w:hAnsiTheme="majorBidi" w:cstheme="majorBidi"/>
          <w:sz w:val="24"/>
          <w:szCs w:val="24"/>
        </w:rPr>
        <w:t>Analisis titik impas atau BEP merupakan cara untuk mengetahui batas penjualan minimum agar suatu perusahaan tidak menderita kerugian tetapi belum memperoleh laba atau laba sama dengan nol. Hal yang perlu diketahui untuk menentukan BEP yaitu biaya produksi total dan penerimaan total. Biaya produksi total dibedakan antara biaya tetap dan biaya variabel, namun Harmaizar dan Rosidayati (2004) memberikan tambahan biaya semi variabel (biaya yang ikut berubah dengan perubahan volume penjualan atau produksi tetapi tidak secara proporsional). Secara matematik, analisis BEP dapat dihitung dengan rumus (Shinta, 2011) sebagai berikut :</w:t>
      </w:r>
    </w:p>
    <w:p w14:paraId="1D42BA6B" w14:textId="77777777" w:rsidR="000262F7" w:rsidRDefault="000262F7" w:rsidP="00CB0D6E">
      <w:pPr>
        <w:spacing w:after="0" w:line="240" w:lineRule="auto"/>
        <w:jc w:val="both"/>
        <w:rPr>
          <w:rFonts w:asciiTheme="majorBidi" w:hAnsiTheme="majorBidi" w:cstheme="majorBidi"/>
          <w:sz w:val="24"/>
          <w:szCs w:val="24"/>
        </w:rPr>
      </w:pPr>
    </w:p>
    <w:p w14:paraId="23F65CBD" w14:textId="77777777" w:rsidR="000262F7" w:rsidRDefault="000262F7" w:rsidP="00CB0D6E">
      <w:pPr>
        <w:spacing w:after="0" w:line="240" w:lineRule="auto"/>
        <w:jc w:val="both"/>
        <w:rPr>
          <w:rFonts w:asciiTheme="majorBidi" w:hAnsiTheme="majorBidi" w:cstheme="majorBidi"/>
          <w:sz w:val="24"/>
          <w:szCs w:val="24"/>
        </w:rPr>
      </w:pPr>
    </w:p>
    <w:p w14:paraId="3D507C2D" w14:textId="77777777" w:rsidR="000262F7" w:rsidRPr="00F31E9D" w:rsidRDefault="000262F7" w:rsidP="00CB0D6E">
      <w:pPr>
        <w:spacing w:after="0" w:line="240" w:lineRule="auto"/>
        <w:jc w:val="both"/>
        <w:rPr>
          <w:rFonts w:asciiTheme="majorBidi" w:hAnsiTheme="majorBidi" w:cstheme="majorBidi"/>
          <w:sz w:val="24"/>
          <w:szCs w:val="24"/>
        </w:rPr>
      </w:pPr>
    </w:p>
    <w:p w14:paraId="53B8A90E" w14:textId="77777777" w:rsidR="00F31E9D" w:rsidRPr="00F31E9D" w:rsidRDefault="00F31E9D" w:rsidP="00CB0D6E">
      <w:pPr>
        <w:spacing w:after="0" w:line="240" w:lineRule="auto"/>
        <w:jc w:val="both"/>
        <w:rPr>
          <w:rFonts w:asciiTheme="majorBidi" w:hAnsiTheme="majorBidi" w:cstheme="majorBidi"/>
          <w:sz w:val="24"/>
          <w:szCs w:val="24"/>
        </w:rPr>
      </w:pPr>
    </w:p>
    <w:p w14:paraId="6E3A6EB3" w14:textId="77777777" w:rsidR="00C9338F" w:rsidRPr="00F31E9D" w:rsidRDefault="00C9338F" w:rsidP="00CB0D6E">
      <w:pPr>
        <w:pStyle w:val="ListParagraph"/>
        <w:numPr>
          <w:ilvl w:val="0"/>
          <w:numId w:val="6"/>
        </w:numPr>
        <w:spacing w:after="0" w:line="240" w:lineRule="auto"/>
        <w:ind w:left="630" w:hanging="630"/>
        <w:jc w:val="both"/>
        <w:rPr>
          <w:rFonts w:asciiTheme="majorBidi" w:hAnsiTheme="majorBidi" w:cstheme="majorBidi"/>
          <w:sz w:val="24"/>
          <w:szCs w:val="24"/>
        </w:rPr>
      </w:pPr>
      <w:r w:rsidRPr="00F31E9D">
        <w:rPr>
          <w:rFonts w:asciiTheme="majorBidi" w:hAnsiTheme="majorBidi" w:cstheme="majorBidi"/>
          <w:sz w:val="24"/>
          <w:szCs w:val="24"/>
        </w:rPr>
        <w:t>Atas dasar penjualan dalam unit (BEP produksi)</w:t>
      </w:r>
    </w:p>
    <w:p w14:paraId="52B5C974" w14:textId="77777777" w:rsidR="00F31E9D" w:rsidRPr="00F31E9D" w:rsidRDefault="00F31E9D" w:rsidP="00F31E9D">
      <w:pPr>
        <w:pStyle w:val="ListParagraph"/>
        <w:spacing w:after="0" w:line="240" w:lineRule="auto"/>
        <w:ind w:left="630"/>
        <w:jc w:val="both"/>
        <w:rPr>
          <w:rFonts w:asciiTheme="majorBidi" w:hAnsiTheme="majorBidi" w:cstheme="majorBidi"/>
          <w:sz w:val="24"/>
          <w:szCs w:val="24"/>
        </w:rPr>
      </w:pPr>
    </w:p>
    <w:p w14:paraId="22FE4DDF" w14:textId="77777777" w:rsidR="00C9338F" w:rsidRPr="00AB785D" w:rsidRDefault="00C9338F" w:rsidP="00CB0D6E">
      <w:pPr>
        <w:spacing w:after="0" w:line="240" w:lineRule="auto"/>
        <w:jc w:val="center"/>
        <w:rPr>
          <w:rFonts w:asciiTheme="majorBidi" w:hAnsiTheme="majorBidi" w:cstheme="majorBidi"/>
        </w:rPr>
      </w:pPr>
      <m:oMathPara>
        <m:oMath>
          <m:r>
            <m:rPr>
              <m:sty m:val="p"/>
            </m:rPr>
            <w:rPr>
              <w:rFonts w:ascii="Cambria Math" w:hAnsi="Cambria Math" w:cstheme="majorBidi"/>
            </w:rPr>
            <m:t xml:space="preserve">BEP produksi= </m:t>
          </m:r>
          <m:f>
            <m:fPr>
              <m:ctrlPr>
                <w:rPr>
                  <w:rFonts w:ascii="Cambria Math" w:hAnsi="Cambria Math" w:cstheme="majorBidi"/>
                </w:rPr>
              </m:ctrlPr>
            </m:fPr>
            <m:num>
              <m:r>
                <m:rPr>
                  <m:sty m:val="p"/>
                </m:rPr>
                <w:rPr>
                  <w:rFonts w:ascii="Cambria Math" w:hAnsi="Cambria Math" w:cstheme="majorBidi"/>
                </w:rPr>
                <m:t>Biaya Total</m:t>
              </m:r>
            </m:num>
            <m:den>
              <m:r>
                <m:rPr>
                  <m:sty m:val="p"/>
                </m:rPr>
                <w:rPr>
                  <w:rFonts w:ascii="Cambria Math" w:hAnsi="Cambria Math" w:cstheme="majorBidi"/>
                </w:rPr>
                <m:t>Harga Jual</m:t>
              </m:r>
            </m:den>
          </m:f>
        </m:oMath>
      </m:oMathPara>
    </w:p>
    <w:p w14:paraId="10FE189D" w14:textId="77777777" w:rsidR="00F31E9D" w:rsidRPr="00F31E9D" w:rsidRDefault="00F31E9D" w:rsidP="00CB0D6E">
      <w:pPr>
        <w:spacing w:after="0" w:line="240" w:lineRule="auto"/>
        <w:jc w:val="center"/>
        <w:rPr>
          <w:rFonts w:asciiTheme="majorBidi" w:hAnsiTheme="majorBidi" w:cstheme="majorBidi"/>
          <w:sz w:val="24"/>
          <w:szCs w:val="24"/>
        </w:rPr>
      </w:pPr>
    </w:p>
    <w:p w14:paraId="7F030623" w14:textId="77777777" w:rsidR="00C9338F" w:rsidRPr="00F31E9D" w:rsidRDefault="00C9338F" w:rsidP="00CB0D6E">
      <w:pPr>
        <w:pStyle w:val="ListParagraph"/>
        <w:numPr>
          <w:ilvl w:val="0"/>
          <w:numId w:val="6"/>
        </w:numPr>
        <w:spacing w:after="0" w:line="240" w:lineRule="auto"/>
        <w:ind w:left="630" w:hanging="630"/>
        <w:jc w:val="both"/>
        <w:rPr>
          <w:rFonts w:asciiTheme="majorBidi" w:hAnsiTheme="majorBidi" w:cstheme="majorBidi"/>
          <w:sz w:val="24"/>
          <w:szCs w:val="24"/>
        </w:rPr>
      </w:pPr>
      <w:r w:rsidRPr="00F31E9D">
        <w:rPr>
          <w:rFonts w:asciiTheme="majorBidi" w:hAnsiTheme="majorBidi" w:cstheme="majorBidi"/>
          <w:sz w:val="24"/>
          <w:szCs w:val="24"/>
        </w:rPr>
        <w:t xml:space="preserve">Atas dasar penjualan dalam rupiah </w:t>
      </w:r>
    </w:p>
    <w:p w14:paraId="320F7B61" w14:textId="77777777" w:rsidR="00F31E9D" w:rsidRPr="00F31E9D" w:rsidRDefault="00F31E9D" w:rsidP="00F31E9D">
      <w:pPr>
        <w:spacing w:after="0" w:line="240" w:lineRule="auto"/>
        <w:jc w:val="both"/>
        <w:rPr>
          <w:rFonts w:asciiTheme="majorBidi" w:hAnsiTheme="majorBidi" w:cstheme="majorBidi"/>
          <w:sz w:val="24"/>
          <w:szCs w:val="24"/>
        </w:rPr>
      </w:pPr>
    </w:p>
    <w:p w14:paraId="16FD0C16" w14:textId="77777777" w:rsidR="00C9338F" w:rsidRPr="00AB785D" w:rsidRDefault="00C9338F" w:rsidP="00CB0D6E">
      <w:pPr>
        <w:spacing w:after="0" w:line="240" w:lineRule="auto"/>
        <w:jc w:val="center"/>
        <w:rPr>
          <w:rFonts w:asciiTheme="majorBidi" w:hAnsiTheme="majorBidi" w:cstheme="majorBidi"/>
        </w:rPr>
      </w:pPr>
      <m:oMathPara>
        <m:oMath>
          <m:r>
            <m:rPr>
              <m:sty m:val="p"/>
            </m:rPr>
            <w:rPr>
              <w:rFonts w:ascii="Cambria Math" w:hAnsi="Cambria Math" w:cstheme="majorBidi"/>
            </w:rPr>
            <m:t xml:space="preserve">BEP harga jual= </m:t>
          </m:r>
          <m:f>
            <m:fPr>
              <m:ctrlPr>
                <w:rPr>
                  <w:rFonts w:ascii="Cambria Math" w:hAnsi="Cambria Math" w:cstheme="majorBidi"/>
                </w:rPr>
              </m:ctrlPr>
            </m:fPr>
            <m:num>
              <m:r>
                <m:rPr>
                  <m:sty m:val="p"/>
                </m:rPr>
                <w:rPr>
                  <w:rFonts w:ascii="Cambria Math" w:hAnsi="Cambria Math" w:cstheme="majorBidi"/>
                </w:rPr>
                <m:t>Biaya Total</m:t>
              </m:r>
            </m:num>
            <m:den>
              <m:r>
                <m:rPr>
                  <m:sty m:val="p"/>
                </m:rPr>
                <w:rPr>
                  <w:rFonts w:ascii="Cambria Math" w:hAnsi="Cambria Math" w:cstheme="majorBidi"/>
                </w:rPr>
                <m:t>Volume Produksi Total</m:t>
              </m:r>
            </m:den>
          </m:f>
        </m:oMath>
      </m:oMathPara>
    </w:p>
    <w:p w14:paraId="04C5654A" w14:textId="77777777" w:rsidR="00F31E9D" w:rsidRPr="00AB785D" w:rsidRDefault="00F31E9D" w:rsidP="00CB0D6E">
      <w:pPr>
        <w:spacing w:after="0" w:line="240" w:lineRule="auto"/>
        <w:jc w:val="center"/>
        <w:rPr>
          <w:rFonts w:asciiTheme="majorBidi" w:hAnsiTheme="majorBidi" w:cstheme="majorBidi"/>
        </w:rPr>
      </w:pPr>
    </w:p>
    <w:p w14:paraId="23CB6B53" w14:textId="77777777" w:rsidR="00C9338F" w:rsidRPr="00AB785D" w:rsidRDefault="00C9338F" w:rsidP="00CB0D6E">
      <w:pPr>
        <w:spacing w:after="0" w:line="240" w:lineRule="auto"/>
        <w:jc w:val="center"/>
        <w:rPr>
          <w:rFonts w:asciiTheme="majorBidi" w:hAnsiTheme="majorBidi" w:cstheme="majorBidi"/>
          <w:iCs/>
        </w:rPr>
      </w:pPr>
      <w:r w:rsidRPr="00AB785D">
        <w:rPr>
          <w:rFonts w:asciiTheme="majorBidi" w:hAnsiTheme="majorBidi" w:cstheme="majorBidi"/>
          <w:iCs/>
        </w:rPr>
        <w:t>Atau</w:t>
      </w:r>
    </w:p>
    <w:p w14:paraId="4DE125C5" w14:textId="77777777" w:rsidR="00F31E9D" w:rsidRPr="00AB785D" w:rsidRDefault="00F31E9D" w:rsidP="00CB0D6E">
      <w:pPr>
        <w:spacing w:after="0" w:line="240" w:lineRule="auto"/>
        <w:jc w:val="center"/>
        <w:rPr>
          <w:rFonts w:asciiTheme="majorBidi" w:hAnsiTheme="majorBidi" w:cstheme="majorBidi"/>
          <w:iCs/>
        </w:rPr>
      </w:pPr>
    </w:p>
    <w:p w14:paraId="5172CF81" w14:textId="77777777" w:rsidR="00C9338F" w:rsidRPr="00AB785D" w:rsidRDefault="00C9338F" w:rsidP="00CB0D6E">
      <w:pPr>
        <w:spacing w:after="0" w:line="240" w:lineRule="auto"/>
        <w:jc w:val="both"/>
        <w:rPr>
          <w:rFonts w:asciiTheme="majorBidi" w:hAnsiTheme="majorBidi" w:cstheme="majorBidi"/>
        </w:rPr>
      </w:pPr>
      <m:oMathPara>
        <m:oMath>
          <m:r>
            <m:rPr>
              <m:sty m:val="p"/>
            </m:rPr>
            <w:rPr>
              <w:rFonts w:ascii="Cambria Math" w:hAnsi="Cambria Math" w:cstheme="majorBidi"/>
            </w:rPr>
            <m:t xml:space="preserve">BEP penerimaan= </m:t>
          </m:r>
          <m:f>
            <m:fPr>
              <m:ctrlPr>
                <w:rPr>
                  <w:rFonts w:ascii="Cambria Math" w:hAnsi="Cambria Math" w:cstheme="majorBidi"/>
                </w:rPr>
              </m:ctrlPr>
            </m:fPr>
            <m:num>
              <m:r>
                <m:rPr>
                  <m:sty m:val="p"/>
                </m:rPr>
                <w:rPr>
                  <w:rFonts w:ascii="Cambria Math" w:hAnsi="Cambria Math" w:cstheme="majorBidi"/>
                </w:rPr>
                <m:t>Biaya Tetap Total</m:t>
              </m:r>
            </m:num>
            <m:den>
              <m:r>
                <w:rPr>
                  <w:rFonts w:ascii="Cambria Math" w:hAnsi="Cambria Math" w:cstheme="majorBidi"/>
                </w:rPr>
                <m:t>1-</m:t>
              </m:r>
              <m:d>
                <m:dPr>
                  <m:ctrlPr>
                    <w:rPr>
                      <w:rFonts w:ascii="Cambria Math" w:hAnsi="Cambria Math" w:cstheme="majorBidi"/>
                      <w:i/>
                    </w:rPr>
                  </m:ctrlPr>
                </m:dPr>
                <m:e>
                  <m:f>
                    <m:fPr>
                      <m:ctrlPr>
                        <w:rPr>
                          <w:rFonts w:ascii="Cambria Math" w:hAnsi="Cambria Math" w:cstheme="majorBidi"/>
                          <w:iCs/>
                        </w:rPr>
                      </m:ctrlPr>
                    </m:fPr>
                    <m:num>
                      <m:r>
                        <m:rPr>
                          <m:sty m:val="p"/>
                        </m:rPr>
                        <w:rPr>
                          <w:rFonts w:ascii="Cambria Math" w:hAnsi="Cambria Math" w:cstheme="majorBidi"/>
                        </w:rPr>
                        <m:t>Biaya Variabel Total</m:t>
                      </m:r>
                    </m:num>
                    <m:den>
                      <m:r>
                        <m:rPr>
                          <m:sty m:val="p"/>
                        </m:rPr>
                        <w:rPr>
                          <w:rFonts w:ascii="Cambria Math" w:hAnsi="Cambria Math" w:cstheme="majorBidi"/>
                        </w:rPr>
                        <m:t>Penerimaan Total</m:t>
                      </m:r>
                    </m:den>
                  </m:f>
                  <m:ctrlPr>
                    <w:rPr>
                      <w:rFonts w:ascii="Cambria Math" w:hAnsi="Cambria Math" w:cstheme="majorBidi"/>
                    </w:rPr>
                  </m:ctrlPr>
                </m:e>
              </m:d>
            </m:den>
          </m:f>
        </m:oMath>
      </m:oMathPara>
    </w:p>
    <w:p w14:paraId="3C8F7901" w14:textId="77777777" w:rsidR="00F31E9D" w:rsidRDefault="00F31E9D" w:rsidP="000262F7">
      <w:pPr>
        <w:spacing w:after="0" w:line="240" w:lineRule="auto"/>
        <w:rPr>
          <w:rFonts w:asciiTheme="majorBidi" w:hAnsiTheme="majorBidi" w:cstheme="majorBidi"/>
          <w:b/>
          <w:bCs/>
          <w:sz w:val="24"/>
          <w:szCs w:val="24"/>
        </w:rPr>
      </w:pPr>
    </w:p>
    <w:p w14:paraId="6721FFD7" w14:textId="77777777" w:rsidR="000262F7" w:rsidRDefault="000262F7" w:rsidP="000262F7">
      <w:pPr>
        <w:spacing w:after="0" w:line="240" w:lineRule="auto"/>
        <w:rPr>
          <w:rFonts w:asciiTheme="majorBidi" w:hAnsiTheme="majorBidi" w:cstheme="majorBidi"/>
          <w:b/>
          <w:bCs/>
          <w:sz w:val="24"/>
          <w:szCs w:val="24"/>
        </w:rPr>
      </w:pPr>
    </w:p>
    <w:p w14:paraId="1E60CB33" w14:textId="77777777" w:rsidR="00C9338F" w:rsidRDefault="00F31E9D" w:rsidP="00F31E9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3.  </w:t>
      </w:r>
      <w:r w:rsidR="00C9338F" w:rsidRPr="00F31E9D">
        <w:rPr>
          <w:rFonts w:asciiTheme="majorBidi" w:hAnsiTheme="majorBidi" w:cstheme="majorBidi"/>
          <w:b/>
          <w:bCs/>
          <w:sz w:val="24"/>
          <w:szCs w:val="24"/>
        </w:rPr>
        <w:t>HASIL DAN PEMBAHASAN</w:t>
      </w:r>
    </w:p>
    <w:p w14:paraId="0260332E" w14:textId="77777777" w:rsidR="0099651E" w:rsidRPr="00F31E9D" w:rsidRDefault="0099651E" w:rsidP="00F31E9D">
      <w:pPr>
        <w:spacing w:after="0" w:line="240" w:lineRule="auto"/>
        <w:jc w:val="center"/>
        <w:rPr>
          <w:rFonts w:asciiTheme="majorBidi" w:hAnsiTheme="majorBidi" w:cstheme="majorBidi"/>
          <w:b/>
          <w:bCs/>
          <w:sz w:val="28"/>
          <w:szCs w:val="28"/>
        </w:rPr>
      </w:pPr>
    </w:p>
    <w:p w14:paraId="3F982269" w14:textId="77777777" w:rsidR="00C9338F" w:rsidRDefault="0099651E" w:rsidP="0099651E">
      <w:pPr>
        <w:spacing w:after="0" w:line="240" w:lineRule="auto"/>
        <w:jc w:val="both"/>
        <w:rPr>
          <w:rFonts w:asciiTheme="majorBidi" w:hAnsiTheme="majorBidi" w:cstheme="majorBidi"/>
          <w:sz w:val="24"/>
          <w:szCs w:val="24"/>
        </w:rPr>
      </w:pPr>
      <w:r w:rsidRPr="00E92C1F">
        <w:rPr>
          <w:rFonts w:asciiTheme="majorBidi" w:hAnsiTheme="majorBidi" w:cstheme="majorBidi"/>
          <w:sz w:val="24"/>
          <w:szCs w:val="24"/>
        </w:rPr>
        <w:t>Biaya usaha jamur tiram putih yang dikeluarkan adalah seluruh biaya yang digunakan dalam menjalankan usaha jamur tiram putih. Biaya total yang dikeluarkan terdiri atas biaya diperhitungkan (biaya tidak tunai) atau biasa disebut biaya tetap dan biaya tunai atau seringkali dinamakan biaya variabel.</w:t>
      </w:r>
    </w:p>
    <w:p w14:paraId="4A6CE08D" w14:textId="77777777" w:rsidR="00956EE8" w:rsidRDefault="00956EE8" w:rsidP="0099651E">
      <w:pPr>
        <w:spacing w:after="0" w:line="240" w:lineRule="auto"/>
        <w:jc w:val="both"/>
        <w:rPr>
          <w:rFonts w:asciiTheme="majorBidi" w:hAnsiTheme="majorBidi" w:cstheme="majorBidi"/>
          <w:sz w:val="24"/>
          <w:szCs w:val="24"/>
        </w:rPr>
      </w:pPr>
    </w:p>
    <w:p w14:paraId="4DEF59DD" w14:textId="77777777" w:rsidR="00864F03" w:rsidRDefault="00864F03" w:rsidP="0099651E">
      <w:pPr>
        <w:pStyle w:val="ListParagraph"/>
        <w:numPr>
          <w:ilvl w:val="0"/>
          <w:numId w:val="7"/>
        </w:numPr>
        <w:spacing w:after="0" w:line="240" w:lineRule="auto"/>
        <w:ind w:left="630" w:hanging="630"/>
        <w:jc w:val="both"/>
        <w:rPr>
          <w:rFonts w:asciiTheme="majorBidi" w:hAnsiTheme="majorBidi" w:cstheme="majorBidi"/>
          <w:b/>
          <w:bCs/>
          <w:sz w:val="24"/>
          <w:szCs w:val="24"/>
        </w:rPr>
      </w:pPr>
      <w:r w:rsidRPr="00864F03">
        <w:rPr>
          <w:rFonts w:asciiTheme="majorBidi" w:hAnsiTheme="majorBidi" w:cstheme="majorBidi"/>
          <w:b/>
          <w:bCs/>
          <w:sz w:val="24"/>
          <w:szCs w:val="24"/>
        </w:rPr>
        <w:t>Total Biaya Usaha Jamur Tiram</w:t>
      </w:r>
    </w:p>
    <w:p w14:paraId="7257488D" w14:textId="77777777" w:rsidR="00956EE8" w:rsidRDefault="00956EE8" w:rsidP="00956EE8">
      <w:pPr>
        <w:pStyle w:val="ListParagraph"/>
        <w:spacing w:after="0" w:line="240" w:lineRule="auto"/>
        <w:ind w:left="630"/>
        <w:jc w:val="both"/>
        <w:rPr>
          <w:rFonts w:asciiTheme="majorBidi" w:hAnsiTheme="majorBidi" w:cstheme="majorBidi"/>
          <w:b/>
          <w:bCs/>
          <w:sz w:val="24"/>
          <w:szCs w:val="24"/>
        </w:rPr>
      </w:pPr>
    </w:p>
    <w:p w14:paraId="19873E30" w14:textId="77777777" w:rsidR="0099651E" w:rsidRPr="00864F03" w:rsidRDefault="0099651E" w:rsidP="00864F03">
      <w:pPr>
        <w:pStyle w:val="ListParagraph"/>
        <w:numPr>
          <w:ilvl w:val="0"/>
          <w:numId w:val="8"/>
        </w:numPr>
        <w:spacing w:after="0" w:line="240" w:lineRule="auto"/>
        <w:ind w:left="630" w:hanging="630"/>
        <w:jc w:val="both"/>
        <w:rPr>
          <w:rFonts w:asciiTheme="majorBidi" w:hAnsiTheme="majorBidi" w:cstheme="majorBidi"/>
          <w:b/>
          <w:bCs/>
          <w:sz w:val="24"/>
          <w:szCs w:val="24"/>
        </w:rPr>
      </w:pPr>
      <w:r w:rsidRPr="00864F03">
        <w:rPr>
          <w:rFonts w:asciiTheme="majorBidi" w:hAnsiTheme="majorBidi" w:cstheme="majorBidi"/>
          <w:b/>
          <w:bCs/>
          <w:sz w:val="24"/>
          <w:szCs w:val="24"/>
        </w:rPr>
        <w:t>Biaya Tetap</w:t>
      </w:r>
    </w:p>
    <w:p w14:paraId="74697FBE" w14:textId="77777777" w:rsidR="0099651E" w:rsidRDefault="0099651E" w:rsidP="0087281E">
      <w:pPr>
        <w:spacing w:after="0" w:line="240" w:lineRule="auto"/>
        <w:jc w:val="both"/>
        <w:rPr>
          <w:rFonts w:asciiTheme="majorBidi" w:hAnsiTheme="majorBidi" w:cstheme="majorBidi"/>
          <w:sz w:val="24"/>
          <w:szCs w:val="24"/>
        </w:rPr>
      </w:pPr>
      <w:r w:rsidRPr="0099651E">
        <w:rPr>
          <w:rFonts w:asciiTheme="majorBidi" w:hAnsiTheme="majorBidi" w:cstheme="majorBidi"/>
          <w:sz w:val="24"/>
          <w:szCs w:val="24"/>
        </w:rPr>
        <w:t>Berdasarkan hasil penelitian, biaya yang dihitung adalah biaya pe</w:t>
      </w:r>
      <w:r w:rsidR="0087281E">
        <w:rPr>
          <w:rFonts w:asciiTheme="majorBidi" w:hAnsiTheme="majorBidi" w:cstheme="majorBidi"/>
          <w:sz w:val="24"/>
          <w:szCs w:val="24"/>
        </w:rPr>
        <w:t>nyusutan</w:t>
      </w:r>
      <w:r w:rsidRPr="0099651E">
        <w:rPr>
          <w:rFonts w:asciiTheme="majorBidi" w:hAnsiTheme="majorBidi" w:cstheme="majorBidi"/>
          <w:sz w:val="24"/>
          <w:szCs w:val="24"/>
        </w:rPr>
        <w:t xml:space="preserve"> kumbung, biaya pajak bumi dan bangunan serta biaya penyusutan alat pertanian.</w:t>
      </w:r>
      <w:r>
        <w:rPr>
          <w:rFonts w:asciiTheme="majorBidi" w:hAnsiTheme="majorBidi" w:cstheme="majorBidi"/>
          <w:b/>
          <w:bCs/>
          <w:sz w:val="24"/>
          <w:szCs w:val="24"/>
        </w:rPr>
        <w:t xml:space="preserve"> </w:t>
      </w:r>
      <w:r w:rsidR="0087281E">
        <w:rPr>
          <w:rFonts w:asciiTheme="majorBidi" w:hAnsiTheme="majorBidi" w:cstheme="majorBidi"/>
          <w:sz w:val="24"/>
          <w:szCs w:val="24"/>
        </w:rPr>
        <w:t>P</w:t>
      </w:r>
      <w:r w:rsidRPr="0099651E">
        <w:rPr>
          <w:rFonts w:asciiTheme="majorBidi" w:hAnsiTheme="majorBidi" w:cstheme="majorBidi"/>
          <w:sz w:val="24"/>
          <w:szCs w:val="24"/>
        </w:rPr>
        <w:t xml:space="preserve">enyusutan alat pertanian merupakan modal yang dikeluarkan oleh pondok pesantren berdasarkan pemakaian alat tersebut. Selain biaya penyusutan, ada pula biaya pajak tanah dan bangunan yang merupakan kewajiban pondok pesantren dalam membayarnya. Dimana pajak tanah dan bangunan tersebut merupakan kumbung serta pondok pesantren yang digunakan untuk proses budidaya hingga pemasaran. Berikut merupakan biaya tetap pondok pesantren dapat dilihat pada </w:t>
      </w:r>
      <w:r>
        <w:rPr>
          <w:rFonts w:asciiTheme="majorBidi" w:hAnsiTheme="majorBidi" w:cstheme="majorBidi"/>
          <w:sz w:val="24"/>
          <w:szCs w:val="24"/>
        </w:rPr>
        <w:t>Tabel 1</w:t>
      </w:r>
      <w:r w:rsidRPr="0099651E">
        <w:rPr>
          <w:rFonts w:asciiTheme="majorBidi" w:hAnsiTheme="majorBidi" w:cstheme="majorBidi"/>
          <w:sz w:val="24"/>
          <w:szCs w:val="24"/>
        </w:rPr>
        <w:t>.</w:t>
      </w:r>
    </w:p>
    <w:p w14:paraId="0E5680BB" w14:textId="77777777" w:rsidR="0099651E" w:rsidRPr="00956EE8" w:rsidRDefault="0099651E" w:rsidP="00956EE8">
      <w:pPr>
        <w:pStyle w:val="Caption"/>
        <w:spacing w:after="0"/>
        <w:ind w:left="900" w:hanging="900"/>
        <w:jc w:val="both"/>
        <w:rPr>
          <w:rFonts w:asciiTheme="majorBidi" w:hAnsiTheme="majorBidi" w:cstheme="majorBidi"/>
          <w:b w:val="0"/>
          <w:bCs w:val="0"/>
          <w:color w:val="auto"/>
          <w:sz w:val="24"/>
          <w:szCs w:val="24"/>
        </w:rPr>
      </w:pPr>
      <w:bookmarkStart w:id="0" w:name="_Toc15490662"/>
      <w:r w:rsidRPr="00E92C1F">
        <w:rPr>
          <w:rFonts w:asciiTheme="majorBidi" w:hAnsiTheme="majorBidi" w:cstheme="majorBidi"/>
          <w:b w:val="0"/>
          <w:bCs w:val="0"/>
          <w:color w:val="auto"/>
          <w:sz w:val="24"/>
          <w:szCs w:val="24"/>
        </w:rPr>
        <w:t xml:space="preserve">Tabel </w:t>
      </w:r>
      <w:r>
        <w:rPr>
          <w:rFonts w:asciiTheme="majorBidi" w:hAnsiTheme="majorBidi" w:cstheme="majorBidi"/>
          <w:b w:val="0"/>
          <w:bCs w:val="0"/>
          <w:color w:val="auto"/>
          <w:sz w:val="24"/>
          <w:szCs w:val="24"/>
        </w:rPr>
        <w:t>1</w:t>
      </w:r>
      <w:r w:rsidRPr="00E92C1F">
        <w:rPr>
          <w:rFonts w:asciiTheme="majorBidi" w:hAnsiTheme="majorBidi" w:cstheme="majorBidi"/>
          <w:b w:val="0"/>
          <w:bCs w:val="0"/>
          <w:color w:val="auto"/>
          <w:sz w:val="24"/>
          <w:szCs w:val="24"/>
        </w:rPr>
        <w:t>. Total Biaya Tetap pada Usaha Jamur Tiram Putih di Pondok Pesantren Riyadlul</w:t>
      </w:r>
      <w:r w:rsidRPr="00E92C1F">
        <w:rPr>
          <w:rFonts w:asciiTheme="majorBidi" w:hAnsiTheme="majorBidi" w:cstheme="majorBidi"/>
          <w:noProof/>
          <w:sz w:val="24"/>
          <w:szCs w:val="24"/>
        </w:rPr>
        <w:t xml:space="preserve"> </w:t>
      </w:r>
      <w:r w:rsidRPr="00E92C1F">
        <w:rPr>
          <w:rFonts w:asciiTheme="majorBidi" w:hAnsiTheme="majorBidi" w:cstheme="majorBidi"/>
          <w:b w:val="0"/>
          <w:bCs w:val="0"/>
          <w:color w:val="auto"/>
          <w:sz w:val="24"/>
          <w:szCs w:val="24"/>
        </w:rPr>
        <w:t xml:space="preserve"> Jannah Assalam Tahun 2017</w:t>
      </w:r>
      <w:bookmarkEnd w:id="0"/>
    </w:p>
    <w:tbl>
      <w:tblPr>
        <w:tblW w:w="4922" w:type="pct"/>
        <w:jc w:val="center"/>
        <w:tblLook w:val="04A0" w:firstRow="1" w:lastRow="0" w:firstColumn="1" w:lastColumn="0" w:noHBand="0" w:noVBand="1"/>
      </w:tblPr>
      <w:tblGrid>
        <w:gridCol w:w="540"/>
        <w:gridCol w:w="2849"/>
        <w:gridCol w:w="1054"/>
        <w:gridCol w:w="1473"/>
        <w:gridCol w:w="1990"/>
        <w:gridCol w:w="2002"/>
      </w:tblGrid>
      <w:tr w:rsidR="0087281E" w:rsidRPr="0053727C" w14:paraId="0CC7FD63" w14:textId="77777777" w:rsidTr="00956EE8">
        <w:trPr>
          <w:trHeight w:val="67"/>
          <w:jc w:val="center"/>
        </w:trPr>
        <w:tc>
          <w:tcPr>
            <w:tcW w:w="2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953E35" w14:textId="77777777" w:rsidR="0099651E" w:rsidRPr="0053727C" w:rsidRDefault="0099651E" w:rsidP="009B50F1">
            <w:pPr>
              <w:spacing w:after="0" w:line="240" w:lineRule="auto"/>
              <w:jc w:val="center"/>
              <w:rPr>
                <w:rFonts w:asciiTheme="majorBidi" w:eastAsia="Times New Roman" w:hAnsiTheme="majorBidi" w:cstheme="majorBidi"/>
                <w:b/>
                <w:bCs/>
                <w:color w:val="000000"/>
              </w:rPr>
            </w:pPr>
            <w:r w:rsidRPr="0053727C">
              <w:rPr>
                <w:rFonts w:asciiTheme="majorBidi" w:eastAsia="Times New Roman" w:hAnsiTheme="majorBidi" w:cstheme="majorBidi"/>
                <w:b/>
                <w:bCs/>
                <w:color w:val="000000"/>
              </w:rPr>
              <w:t>No.</w:t>
            </w:r>
          </w:p>
        </w:tc>
        <w:tc>
          <w:tcPr>
            <w:tcW w:w="1451" w:type="pct"/>
            <w:tcBorders>
              <w:top w:val="single" w:sz="8" w:space="0" w:color="auto"/>
              <w:left w:val="nil"/>
              <w:bottom w:val="single" w:sz="8" w:space="0" w:color="auto"/>
              <w:right w:val="single" w:sz="8" w:space="0" w:color="auto"/>
            </w:tcBorders>
            <w:shd w:val="clear" w:color="auto" w:fill="auto"/>
            <w:vAlign w:val="center"/>
            <w:hideMark/>
          </w:tcPr>
          <w:p w14:paraId="23803A8B" w14:textId="77777777" w:rsidR="0099651E" w:rsidRPr="0053727C" w:rsidRDefault="0099651E" w:rsidP="009B50F1">
            <w:pPr>
              <w:spacing w:after="0" w:line="240" w:lineRule="auto"/>
              <w:jc w:val="center"/>
              <w:rPr>
                <w:rFonts w:asciiTheme="majorBidi" w:eastAsia="Times New Roman" w:hAnsiTheme="majorBidi" w:cstheme="majorBidi"/>
                <w:b/>
                <w:bCs/>
                <w:color w:val="000000"/>
              </w:rPr>
            </w:pPr>
            <w:r w:rsidRPr="0053727C">
              <w:rPr>
                <w:rFonts w:asciiTheme="majorBidi" w:eastAsia="Times New Roman" w:hAnsiTheme="majorBidi" w:cstheme="majorBidi"/>
                <w:b/>
                <w:bCs/>
                <w:color w:val="000000"/>
              </w:rPr>
              <w:t>Uraian</w:t>
            </w:r>
          </w:p>
        </w:tc>
        <w:tc>
          <w:tcPr>
            <w:tcW w:w="545" w:type="pct"/>
            <w:tcBorders>
              <w:top w:val="single" w:sz="8" w:space="0" w:color="auto"/>
              <w:left w:val="nil"/>
              <w:bottom w:val="single" w:sz="8" w:space="0" w:color="auto"/>
              <w:right w:val="single" w:sz="8" w:space="0" w:color="auto"/>
            </w:tcBorders>
            <w:shd w:val="clear" w:color="auto" w:fill="auto"/>
            <w:vAlign w:val="center"/>
            <w:hideMark/>
          </w:tcPr>
          <w:p w14:paraId="09529E52" w14:textId="77777777" w:rsidR="0099651E" w:rsidRPr="0053727C" w:rsidRDefault="0099651E" w:rsidP="009B50F1">
            <w:pPr>
              <w:spacing w:after="0" w:line="240" w:lineRule="auto"/>
              <w:jc w:val="center"/>
              <w:rPr>
                <w:rFonts w:asciiTheme="majorBidi" w:eastAsia="Times New Roman" w:hAnsiTheme="majorBidi" w:cstheme="majorBidi"/>
                <w:b/>
                <w:bCs/>
                <w:color w:val="000000"/>
              </w:rPr>
            </w:pPr>
            <w:r w:rsidRPr="0053727C">
              <w:rPr>
                <w:rFonts w:asciiTheme="majorBidi" w:eastAsia="Times New Roman" w:hAnsiTheme="majorBidi" w:cstheme="majorBidi"/>
                <w:b/>
                <w:bCs/>
                <w:color w:val="000000"/>
              </w:rPr>
              <w:t>Banyak</w:t>
            </w:r>
          </w:p>
        </w:tc>
        <w:tc>
          <w:tcPr>
            <w:tcW w:w="756" w:type="pct"/>
            <w:tcBorders>
              <w:top w:val="single" w:sz="8" w:space="0" w:color="auto"/>
              <w:left w:val="nil"/>
              <w:bottom w:val="single" w:sz="8" w:space="0" w:color="auto"/>
              <w:right w:val="single" w:sz="8" w:space="0" w:color="auto"/>
            </w:tcBorders>
            <w:shd w:val="clear" w:color="auto" w:fill="auto"/>
            <w:vAlign w:val="center"/>
            <w:hideMark/>
          </w:tcPr>
          <w:p w14:paraId="41906FA1" w14:textId="77777777" w:rsidR="0099651E" w:rsidRPr="0053727C" w:rsidRDefault="0099651E" w:rsidP="009B50F1">
            <w:pPr>
              <w:spacing w:after="0" w:line="240" w:lineRule="auto"/>
              <w:jc w:val="center"/>
              <w:rPr>
                <w:rFonts w:asciiTheme="majorBidi" w:eastAsia="Times New Roman" w:hAnsiTheme="majorBidi" w:cstheme="majorBidi"/>
                <w:b/>
                <w:bCs/>
                <w:color w:val="000000"/>
              </w:rPr>
            </w:pPr>
            <w:r w:rsidRPr="0053727C">
              <w:rPr>
                <w:rFonts w:asciiTheme="majorBidi" w:eastAsia="Times New Roman" w:hAnsiTheme="majorBidi" w:cstheme="majorBidi"/>
                <w:b/>
                <w:bCs/>
                <w:color w:val="000000"/>
              </w:rPr>
              <w:t>Harga (Rp)</w:t>
            </w:r>
          </w:p>
        </w:tc>
        <w:tc>
          <w:tcPr>
            <w:tcW w:w="1017" w:type="pct"/>
            <w:tcBorders>
              <w:top w:val="single" w:sz="8" w:space="0" w:color="auto"/>
              <w:left w:val="nil"/>
              <w:bottom w:val="single" w:sz="8" w:space="0" w:color="auto"/>
              <w:right w:val="single" w:sz="8" w:space="0" w:color="auto"/>
            </w:tcBorders>
            <w:shd w:val="clear" w:color="auto" w:fill="auto"/>
            <w:vAlign w:val="center"/>
            <w:hideMark/>
          </w:tcPr>
          <w:p w14:paraId="5D174409" w14:textId="77777777" w:rsidR="0099651E" w:rsidRPr="0053727C" w:rsidRDefault="0099651E" w:rsidP="009B50F1">
            <w:pPr>
              <w:spacing w:after="0" w:line="240" w:lineRule="auto"/>
              <w:jc w:val="center"/>
              <w:rPr>
                <w:rFonts w:asciiTheme="majorBidi" w:eastAsia="Times New Roman" w:hAnsiTheme="majorBidi" w:cstheme="majorBidi"/>
                <w:b/>
                <w:bCs/>
                <w:color w:val="000000"/>
              </w:rPr>
            </w:pPr>
            <w:r w:rsidRPr="0053727C">
              <w:rPr>
                <w:rFonts w:asciiTheme="majorBidi" w:eastAsia="Times New Roman" w:hAnsiTheme="majorBidi" w:cstheme="majorBidi"/>
                <w:b/>
                <w:bCs/>
                <w:color w:val="000000"/>
              </w:rPr>
              <w:t>Total Biaya (Rp)</w:t>
            </w:r>
          </w:p>
        </w:tc>
        <w:tc>
          <w:tcPr>
            <w:tcW w:w="962" w:type="pct"/>
            <w:tcBorders>
              <w:top w:val="single" w:sz="8" w:space="0" w:color="auto"/>
              <w:left w:val="nil"/>
              <w:bottom w:val="single" w:sz="8" w:space="0" w:color="auto"/>
              <w:right w:val="single" w:sz="4" w:space="0" w:color="auto"/>
            </w:tcBorders>
            <w:vAlign w:val="center"/>
          </w:tcPr>
          <w:p w14:paraId="6099F139" w14:textId="77777777" w:rsidR="0099651E" w:rsidRPr="0053727C" w:rsidRDefault="0087281E" w:rsidP="009B50F1">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Penyusutan/</w:t>
            </w:r>
            <w:r w:rsidR="0099651E" w:rsidRPr="0053727C">
              <w:rPr>
                <w:rFonts w:asciiTheme="majorBidi" w:eastAsia="Times New Roman" w:hAnsiTheme="majorBidi" w:cstheme="majorBidi"/>
                <w:b/>
                <w:bCs/>
                <w:color w:val="000000"/>
              </w:rPr>
              <w:t>Tahun (Rp)</w:t>
            </w:r>
          </w:p>
        </w:tc>
      </w:tr>
      <w:tr w:rsidR="0087281E" w:rsidRPr="0053727C" w14:paraId="17C17D35"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6F508518"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1451" w:type="pct"/>
            <w:tcBorders>
              <w:top w:val="nil"/>
              <w:left w:val="nil"/>
              <w:bottom w:val="single" w:sz="8" w:space="0" w:color="auto"/>
              <w:right w:val="single" w:sz="8" w:space="0" w:color="auto"/>
            </w:tcBorders>
            <w:shd w:val="clear" w:color="auto" w:fill="auto"/>
            <w:vAlign w:val="center"/>
            <w:hideMark/>
          </w:tcPr>
          <w:p w14:paraId="7F0EEA84"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Mesin Air</w:t>
            </w:r>
          </w:p>
        </w:tc>
        <w:tc>
          <w:tcPr>
            <w:tcW w:w="545" w:type="pct"/>
            <w:tcBorders>
              <w:top w:val="nil"/>
              <w:left w:val="nil"/>
              <w:bottom w:val="single" w:sz="8" w:space="0" w:color="auto"/>
              <w:right w:val="single" w:sz="8" w:space="0" w:color="auto"/>
            </w:tcBorders>
            <w:shd w:val="clear" w:color="auto" w:fill="auto"/>
            <w:vAlign w:val="center"/>
            <w:hideMark/>
          </w:tcPr>
          <w:p w14:paraId="7A47D371"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3087A23E"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300.000</w:t>
            </w:r>
          </w:p>
        </w:tc>
        <w:tc>
          <w:tcPr>
            <w:tcW w:w="1017" w:type="pct"/>
            <w:tcBorders>
              <w:top w:val="nil"/>
              <w:left w:val="nil"/>
              <w:bottom w:val="single" w:sz="8" w:space="0" w:color="auto"/>
              <w:right w:val="single" w:sz="8" w:space="0" w:color="auto"/>
            </w:tcBorders>
            <w:shd w:val="clear" w:color="auto" w:fill="auto"/>
            <w:vAlign w:val="center"/>
            <w:hideMark/>
          </w:tcPr>
          <w:p w14:paraId="5E67F8A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300.000</w:t>
            </w:r>
          </w:p>
        </w:tc>
        <w:tc>
          <w:tcPr>
            <w:tcW w:w="962" w:type="pct"/>
            <w:tcBorders>
              <w:top w:val="nil"/>
              <w:left w:val="nil"/>
              <w:bottom w:val="single" w:sz="8" w:space="0" w:color="auto"/>
              <w:right w:val="single" w:sz="4" w:space="0" w:color="auto"/>
            </w:tcBorders>
            <w:vAlign w:val="center"/>
          </w:tcPr>
          <w:p w14:paraId="55BB9149"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37.500</w:t>
            </w:r>
          </w:p>
        </w:tc>
      </w:tr>
      <w:tr w:rsidR="0087281E" w:rsidRPr="0053727C" w14:paraId="500BE353"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74ED0C01"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w:t>
            </w:r>
          </w:p>
        </w:tc>
        <w:tc>
          <w:tcPr>
            <w:tcW w:w="1451" w:type="pct"/>
            <w:tcBorders>
              <w:top w:val="nil"/>
              <w:left w:val="nil"/>
              <w:bottom w:val="single" w:sz="8" w:space="0" w:color="auto"/>
              <w:right w:val="single" w:sz="8" w:space="0" w:color="auto"/>
            </w:tcBorders>
            <w:shd w:val="clear" w:color="auto" w:fill="auto"/>
            <w:vAlign w:val="center"/>
            <w:hideMark/>
          </w:tcPr>
          <w:p w14:paraId="44F27394"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Toren air ( 1000 liter)</w:t>
            </w:r>
          </w:p>
        </w:tc>
        <w:tc>
          <w:tcPr>
            <w:tcW w:w="545" w:type="pct"/>
            <w:tcBorders>
              <w:top w:val="nil"/>
              <w:left w:val="nil"/>
              <w:bottom w:val="single" w:sz="8" w:space="0" w:color="auto"/>
              <w:right w:val="single" w:sz="8" w:space="0" w:color="auto"/>
            </w:tcBorders>
            <w:shd w:val="clear" w:color="auto" w:fill="auto"/>
            <w:vAlign w:val="center"/>
            <w:hideMark/>
          </w:tcPr>
          <w:p w14:paraId="2448E04A"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1AD14376"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500.000</w:t>
            </w:r>
          </w:p>
        </w:tc>
        <w:tc>
          <w:tcPr>
            <w:tcW w:w="1017" w:type="pct"/>
            <w:tcBorders>
              <w:top w:val="nil"/>
              <w:left w:val="nil"/>
              <w:bottom w:val="single" w:sz="8" w:space="0" w:color="auto"/>
              <w:right w:val="single" w:sz="8" w:space="0" w:color="auto"/>
            </w:tcBorders>
            <w:shd w:val="clear" w:color="auto" w:fill="auto"/>
            <w:vAlign w:val="center"/>
            <w:hideMark/>
          </w:tcPr>
          <w:p w14:paraId="6915D1C4"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500.000</w:t>
            </w:r>
          </w:p>
        </w:tc>
        <w:tc>
          <w:tcPr>
            <w:tcW w:w="962" w:type="pct"/>
            <w:tcBorders>
              <w:top w:val="nil"/>
              <w:left w:val="nil"/>
              <w:bottom w:val="single" w:sz="8" w:space="0" w:color="auto"/>
              <w:right w:val="single" w:sz="4" w:space="0" w:color="auto"/>
            </w:tcBorders>
            <w:vAlign w:val="center"/>
          </w:tcPr>
          <w:p w14:paraId="051D4C7C"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62.500</w:t>
            </w:r>
          </w:p>
        </w:tc>
      </w:tr>
      <w:tr w:rsidR="0087281E" w:rsidRPr="0053727C" w14:paraId="25154F26"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731CBC6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w:t>
            </w:r>
          </w:p>
        </w:tc>
        <w:tc>
          <w:tcPr>
            <w:tcW w:w="1451" w:type="pct"/>
            <w:tcBorders>
              <w:top w:val="nil"/>
              <w:left w:val="nil"/>
              <w:bottom w:val="single" w:sz="8" w:space="0" w:color="auto"/>
              <w:right w:val="single" w:sz="8" w:space="0" w:color="auto"/>
            </w:tcBorders>
            <w:shd w:val="clear" w:color="auto" w:fill="auto"/>
            <w:vAlign w:val="center"/>
            <w:hideMark/>
          </w:tcPr>
          <w:p w14:paraId="307549D6"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Hand Sprayer</w:t>
            </w:r>
          </w:p>
        </w:tc>
        <w:tc>
          <w:tcPr>
            <w:tcW w:w="545" w:type="pct"/>
            <w:tcBorders>
              <w:top w:val="nil"/>
              <w:left w:val="nil"/>
              <w:bottom w:val="single" w:sz="8" w:space="0" w:color="auto"/>
              <w:right w:val="single" w:sz="8" w:space="0" w:color="auto"/>
            </w:tcBorders>
            <w:shd w:val="clear" w:color="auto" w:fill="auto"/>
            <w:vAlign w:val="center"/>
            <w:hideMark/>
          </w:tcPr>
          <w:p w14:paraId="1E9E5F0D"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3CB13410"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85.000</w:t>
            </w:r>
          </w:p>
        </w:tc>
        <w:tc>
          <w:tcPr>
            <w:tcW w:w="1017" w:type="pct"/>
            <w:tcBorders>
              <w:top w:val="nil"/>
              <w:left w:val="nil"/>
              <w:bottom w:val="single" w:sz="8" w:space="0" w:color="auto"/>
              <w:right w:val="single" w:sz="8" w:space="0" w:color="auto"/>
            </w:tcBorders>
            <w:shd w:val="clear" w:color="auto" w:fill="auto"/>
            <w:vAlign w:val="center"/>
            <w:hideMark/>
          </w:tcPr>
          <w:p w14:paraId="75272872"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85.000</w:t>
            </w:r>
          </w:p>
        </w:tc>
        <w:tc>
          <w:tcPr>
            <w:tcW w:w="962" w:type="pct"/>
            <w:tcBorders>
              <w:top w:val="nil"/>
              <w:left w:val="nil"/>
              <w:bottom w:val="single" w:sz="8" w:space="0" w:color="auto"/>
              <w:right w:val="single" w:sz="4" w:space="0" w:color="auto"/>
            </w:tcBorders>
            <w:vAlign w:val="center"/>
          </w:tcPr>
          <w:p w14:paraId="7A47870F"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10.625</w:t>
            </w:r>
          </w:p>
        </w:tc>
      </w:tr>
      <w:tr w:rsidR="0087281E" w:rsidRPr="0053727C" w14:paraId="1F466DED"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3D8A32A8"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4</w:t>
            </w:r>
          </w:p>
        </w:tc>
        <w:tc>
          <w:tcPr>
            <w:tcW w:w="1451" w:type="pct"/>
            <w:tcBorders>
              <w:top w:val="nil"/>
              <w:left w:val="nil"/>
              <w:bottom w:val="single" w:sz="8" w:space="0" w:color="auto"/>
              <w:right w:val="single" w:sz="8" w:space="0" w:color="auto"/>
            </w:tcBorders>
            <w:shd w:val="clear" w:color="auto" w:fill="auto"/>
            <w:vAlign w:val="center"/>
            <w:hideMark/>
          </w:tcPr>
          <w:p w14:paraId="79C6264D"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Termometer&amp;Higrometer</w:t>
            </w:r>
          </w:p>
        </w:tc>
        <w:tc>
          <w:tcPr>
            <w:tcW w:w="545" w:type="pct"/>
            <w:tcBorders>
              <w:top w:val="nil"/>
              <w:left w:val="nil"/>
              <w:bottom w:val="single" w:sz="8" w:space="0" w:color="auto"/>
              <w:right w:val="single" w:sz="8" w:space="0" w:color="auto"/>
            </w:tcBorders>
            <w:shd w:val="clear" w:color="auto" w:fill="auto"/>
            <w:vAlign w:val="center"/>
            <w:hideMark/>
          </w:tcPr>
          <w:p w14:paraId="41B85EE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591E3C74"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100.000</w:t>
            </w:r>
          </w:p>
        </w:tc>
        <w:tc>
          <w:tcPr>
            <w:tcW w:w="1017" w:type="pct"/>
            <w:tcBorders>
              <w:top w:val="nil"/>
              <w:left w:val="nil"/>
              <w:bottom w:val="single" w:sz="8" w:space="0" w:color="auto"/>
              <w:right w:val="single" w:sz="8" w:space="0" w:color="auto"/>
            </w:tcBorders>
            <w:shd w:val="clear" w:color="auto" w:fill="auto"/>
            <w:vAlign w:val="center"/>
            <w:hideMark/>
          </w:tcPr>
          <w:p w14:paraId="78021B3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100.000</w:t>
            </w:r>
          </w:p>
        </w:tc>
        <w:tc>
          <w:tcPr>
            <w:tcW w:w="962" w:type="pct"/>
            <w:tcBorders>
              <w:top w:val="nil"/>
              <w:left w:val="nil"/>
              <w:bottom w:val="single" w:sz="8" w:space="0" w:color="auto"/>
              <w:right w:val="single" w:sz="4" w:space="0" w:color="auto"/>
            </w:tcBorders>
            <w:vAlign w:val="center"/>
          </w:tcPr>
          <w:p w14:paraId="03DBB89F"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12.500</w:t>
            </w:r>
          </w:p>
        </w:tc>
      </w:tr>
      <w:tr w:rsidR="0087281E" w:rsidRPr="0053727C" w14:paraId="043B0CB6"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6BF3DF7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5</w:t>
            </w:r>
          </w:p>
        </w:tc>
        <w:tc>
          <w:tcPr>
            <w:tcW w:w="1451" w:type="pct"/>
            <w:tcBorders>
              <w:top w:val="nil"/>
              <w:left w:val="nil"/>
              <w:bottom w:val="single" w:sz="8" w:space="0" w:color="auto"/>
              <w:right w:val="single" w:sz="8" w:space="0" w:color="auto"/>
            </w:tcBorders>
            <w:shd w:val="clear" w:color="auto" w:fill="auto"/>
            <w:vAlign w:val="center"/>
            <w:hideMark/>
          </w:tcPr>
          <w:p w14:paraId="05D16F58"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Instalasi Listrik</w:t>
            </w:r>
          </w:p>
        </w:tc>
        <w:tc>
          <w:tcPr>
            <w:tcW w:w="545" w:type="pct"/>
            <w:tcBorders>
              <w:top w:val="nil"/>
              <w:left w:val="nil"/>
              <w:bottom w:val="single" w:sz="8" w:space="0" w:color="auto"/>
              <w:right w:val="single" w:sz="8" w:space="0" w:color="auto"/>
            </w:tcBorders>
            <w:shd w:val="clear" w:color="auto" w:fill="auto"/>
            <w:vAlign w:val="center"/>
            <w:hideMark/>
          </w:tcPr>
          <w:p w14:paraId="4EA9279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4A615EB1"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200.000</w:t>
            </w:r>
          </w:p>
        </w:tc>
        <w:tc>
          <w:tcPr>
            <w:tcW w:w="1017" w:type="pct"/>
            <w:tcBorders>
              <w:top w:val="nil"/>
              <w:left w:val="nil"/>
              <w:bottom w:val="single" w:sz="8" w:space="0" w:color="auto"/>
              <w:right w:val="single" w:sz="8" w:space="0" w:color="auto"/>
            </w:tcBorders>
            <w:shd w:val="clear" w:color="auto" w:fill="auto"/>
            <w:vAlign w:val="center"/>
            <w:hideMark/>
          </w:tcPr>
          <w:p w14:paraId="147A9009"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200.000</w:t>
            </w:r>
          </w:p>
        </w:tc>
        <w:tc>
          <w:tcPr>
            <w:tcW w:w="962" w:type="pct"/>
            <w:tcBorders>
              <w:top w:val="nil"/>
              <w:left w:val="nil"/>
              <w:bottom w:val="single" w:sz="8" w:space="0" w:color="auto"/>
              <w:right w:val="single" w:sz="4" w:space="0" w:color="auto"/>
            </w:tcBorders>
            <w:vAlign w:val="center"/>
          </w:tcPr>
          <w:p w14:paraId="3CF453AE"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25.000</w:t>
            </w:r>
          </w:p>
        </w:tc>
      </w:tr>
      <w:tr w:rsidR="0087281E" w:rsidRPr="0053727C" w14:paraId="3BBF0CE6"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68635511"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6</w:t>
            </w:r>
          </w:p>
        </w:tc>
        <w:tc>
          <w:tcPr>
            <w:tcW w:w="1451" w:type="pct"/>
            <w:tcBorders>
              <w:top w:val="nil"/>
              <w:left w:val="nil"/>
              <w:bottom w:val="single" w:sz="8" w:space="0" w:color="auto"/>
              <w:right w:val="single" w:sz="8" w:space="0" w:color="auto"/>
            </w:tcBorders>
            <w:shd w:val="clear" w:color="auto" w:fill="auto"/>
            <w:vAlign w:val="center"/>
            <w:hideMark/>
          </w:tcPr>
          <w:p w14:paraId="45C35ACC"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Instalasi Air</w:t>
            </w:r>
          </w:p>
        </w:tc>
        <w:tc>
          <w:tcPr>
            <w:tcW w:w="545" w:type="pct"/>
            <w:tcBorders>
              <w:top w:val="nil"/>
              <w:left w:val="nil"/>
              <w:bottom w:val="single" w:sz="8" w:space="0" w:color="auto"/>
              <w:right w:val="single" w:sz="8" w:space="0" w:color="auto"/>
            </w:tcBorders>
            <w:shd w:val="clear" w:color="auto" w:fill="auto"/>
            <w:vAlign w:val="center"/>
            <w:hideMark/>
          </w:tcPr>
          <w:p w14:paraId="727F13F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102E7627"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200.000</w:t>
            </w:r>
          </w:p>
        </w:tc>
        <w:tc>
          <w:tcPr>
            <w:tcW w:w="1017" w:type="pct"/>
            <w:tcBorders>
              <w:top w:val="nil"/>
              <w:left w:val="nil"/>
              <w:bottom w:val="single" w:sz="8" w:space="0" w:color="auto"/>
              <w:right w:val="single" w:sz="8" w:space="0" w:color="auto"/>
            </w:tcBorders>
            <w:shd w:val="clear" w:color="auto" w:fill="auto"/>
            <w:vAlign w:val="center"/>
            <w:hideMark/>
          </w:tcPr>
          <w:p w14:paraId="61777448"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200.000</w:t>
            </w:r>
          </w:p>
        </w:tc>
        <w:tc>
          <w:tcPr>
            <w:tcW w:w="962" w:type="pct"/>
            <w:tcBorders>
              <w:top w:val="nil"/>
              <w:left w:val="nil"/>
              <w:bottom w:val="single" w:sz="8" w:space="0" w:color="auto"/>
              <w:right w:val="single" w:sz="4" w:space="0" w:color="auto"/>
            </w:tcBorders>
            <w:vAlign w:val="center"/>
          </w:tcPr>
          <w:p w14:paraId="3EB4DE40"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25.000</w:t>
            </w:r>
          </w:p>
        </w:tc>
      </w:tr>
      <w:tr w:rsidR="0087281E" w:rsidRPr="0053727C" w14:paraId="12E94DC1"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2B5EB09E"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7</w:t>
            </w:r>
          </w:p>
        </w:tc>
        <w:tc>
          <w:tcPr>
            <w:tcW w:w="1451" w:type="pct"/>
            <w:tcBorders>
              <w:top w:val="nil"/>
              <w:left w:val="nil"/>
              <w:bottom w:val="single" w:sz="8" w:space="0" w:color="auto"/>
              <w:right w:val="single" w:sz="8" w:space="0" w:color="auto"/>
            </w:tcBorders>
            <w:shd w:val="clear" w:color="auto" w:fill="auto"/>
            <w:vAlign w:val="center"/>
            <w:hideMark/>
          </w:tcPr>
          <w:p w14:paraId="6AAA67CD"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 xml:space="preserve">Tabung Gas </w:t>
            </w:r>
          </w:p>
        </w:tc>
        <w:tc>
          <w:tcPr>
            <w:tcW w:w="545" w:type="pct"/>
            <w:tcBorders>
              <w:top w:val="nil"/>
              <w:left w:val="nil"/>
              <w:bottom w:val="single" w:sz="8" w:space="0" w:color="auto"/>
              <w:right w:val="single" w:sz="8" w:space="0" w:color="auto"/>
            </w:tcBorders>
            <w:shd w:val="clear" w:color="auto" w:fill="auto"/>
            <w:vAlign w:val="center"/>
            <w:hideMark/>
          </w:tcPr>
          <w:p w14:paraId="265D0B7A"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4</w:t>
            </w:r>
          </w:p>
        </w:tc>
        <w:tc>
          <w:tcPr>
            <w:tcW w:w="756" w:type="pct"/>
            <w:tcBorders>
              <w:top w:val="nil"/>
              <w:left w:val="nil"/>
              <w:bottom w:val="single" w:sz="8" w:space="0" w:color="auto"/>
              <w:right w:val="single" w:sz="8" w:space="0" w:color="auto"/>
            </w:tcBorders>
            <w:shd w:val="clear" w:color="auto" w:fill="auto"/>
            <w:vAlign w:val="center"/>
            <w:hideMark/>
          </w:tcPr>
          <w:p w14:paraId="5A8DFF4A"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120.000</w:t>
            </w:r>
          </w:p>
        </w:tc>
        <w:tc>
          <w:tcPr>
            <w:tcW w:w="1017" w:type="pct"/>
            <w:tcBorders>
              <w:top w:val="nil"/>
              <w:left w:val="nil"/>
              <w:bottom w:val="single" w:sz="8" w:space="0" w:color="auto"/>
              <w:right w:val="single" w:sz="8" w:space="0" w:color="auto"/>
            </w:tcBorders>
            <w:shd w:val="clear" w:color="auto" w:fill="auto"/>
            <w:vAlign w:val="center"/>
            <w:hideMark/>
          </w:tcPr>
          <w:p w14:paraId="1487AE06"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480.000</w:t>
            </w:r>
          </w:p>
        </w:tc>
        <w:tc>
          <w:tcPr>
            <w:tcW w:w="962" w:type="pct"/>
            <w:tcBorders>
              <w:top w:val="nil"/>
              <w:left w:val="nil"/>
              <w:bottom w:val="single" w:sz="8" w:space="0" w:color="auto"/>
              <w:right w:val="single" w:sz="4" w:space="0" w:color="auto"/>
            </w:tcBorders>
            <w:vAlign w:val="center"/>
          </w:tcPr>
          <w:p w14:paraId="342BE47D"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60.000</w:t>
            </w:r>
          </w:p>
        </w:tc>
      </w:tr>
      <w:tr w:rsidR="0087281E" w:rsidRPr="0053727C" w14:paraId="3317A8E1"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1B589D63"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8</w:t>
            </w:r>
          </w:p>
        </w:tc>
        <w:tc>
          <w:tcPr>
            <w:tcW w:w="1451" w:type="pct"/>
            <w:tcBorders>
              <w:top w:val="nil"/>
              <w:left w:val="nil"/>
              <w:bottom w:val="single" w:sz="8" w:space="0" w:color="auto"/>
              <w:right w:val="single" w:sz="8" w:space="0" w:color="auto"/>
            </w:tcBorders>
            <w:shd w:val="clear" w:color="auto" w:fill="auto"/>
            <w:vAlign w:val="center"/>
            <w:hideMark/>
          </w:tcPr>
          <w:p w14:paraId="319AA240"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Drum</w:t>
            </w:r>
          </w:p>
        </w:tc>
        <w:tc>
          <w:tcPr>
            <w:tcW w:w="545" w:type="pct"/>
            <w:tcBorders>
              <w:top w:val="nil"/>
              <w:left w:val="nil"/>
              <w:bottom w:val="single" w:sz="8" w:space="0" w:color="auto"/>
              <w:right w:val="single" w:sz="8" w:space="0" w:color="auto"/>
            </w:tcBorders>
            <w:shd w:val="clear" w:color="auto" w:fill="auto"/>
            <w:vAlign w:val="center"/>
            <w:hideMark/>
          </w:tcPr>
          <w:p w14:paraId="144F4F70"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w:t>
            </w:r>
          </w:p>
        </w:tc>
        <w:tc>
          <w:tcPr>
            <w:tcW w:w="756" w:type="pct"/>
            <w:tcBorders>
              <w:top w:val="nil"/>
              <w:left w:val="nil"/>
              <w:bottom w:val="single" w:sz="8" w:space="0" w:color="auto"/>
              <w:right w:val="single" w:sz="8" w:space="0" w:color="auto"/>
            </w:tcBorders>
            <w:shd w:val="clear" w:color="auto" w:fill="auto"/>
            <w:vAlign w:val="center"/>
            <w:hideMark/>
          </w:tcPr>
          <w:p w14:paraId="41A73B87"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400.000</w:t>
            </w:r>
          </w:p>
        </w:tc>
        <w:tc>
          <w:tcPr>
            <w:tcW w:w="1017" w:type="pct"/>
            <w:tcBorders>
              <w:top w:val="nil"/>
              <w:left w:val="nil"/>
              <w:bottom w:val="single" w:sz="8" w:space="0" w:color="auto"/>
              <w:right w:val="single" w:sz="8" w:space="0" w:color="auto"/>
            </w:tcBorders>
            <w:shd w:val="clear" w:color="auto" w:fill="auto"/>
            <w:vAlign w:val="center"/>
            <w:hideMark/>
          </w:tcPr>
          <w:p w14:paraId="47A37A97"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1.200.000</w:t>
            </w:r>
          </w:p>
        </w:tc>
        <w:tc>
          <w:tcPr>
            <w:tcW w:w="962" w:type="pct"/>
            <w:tcBorders>
              <w:top w:val="nil"/>
              <w:left w:val="nil"/>
              <w:bottom w:val="single" w:sz="8" w:space="0" w:color="auto"/>
              <w:right w:val="single" w:sz="4" w:space="0" w:color="auto"/>
            </w:tcBorders>
            <w:vAlign w:val="center"/>
          </w:tcPr>
          <w:p w14:paraId="65A2D6CF"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150.000</w:t>
            </w:r>
          </w:p>
        </w:tc>
      </w:tr>
      <w:tr w:rsidR="0087281E" w:rsidRPr="0053727C" w14:paraId="4702DF27" w14:textId="77777777" w:rsidTr="00956EE8">
        <w:trPr>
          <w:trHeight w:val="189"/>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2DB685DF"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9</w:t>
            </w:r>
          </w:p>
        </w:tc>
        <w:tc>
          <w:tcPr>
            <w:tcW w:w="1451" w:type="pct"/>
            <w:tcBorders>
              <w:top w:val="nil"/>
              <w:left w:val="nil"/>
              <w:bottom w:val="single" w:sz="8" w:space="0" w:color="auto"/>
              <w:right w:val="single" w:sz="8" w:space="0" w:color="auto"/>
            </w:tcBorders>
            <w:shd w:val="clear" w:color="auto" w:fill="auto"/>
            <w:vAlign w:val="center"/>
            <w:hideMark/>
          </w:tcPr>
          <w:p w14:paraId="4E3A9673"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Semawar</w:t>
            </w:r>
          </w:p>
        </w:tc>
        <w:tc>
          <w:tcPr>
            <w:tcW w:w="545" w:type="pct"/>
            <w:tcBorders>
              <w:top w:val="nil"/>
              <w:left w:val="nil"/>
              <w:bottom w:val="single" w:sz="8" w:space="0" w:color="auto"/>
              <w:right w:val="single" w:sz="8" w:space="0" w:color="auto"/>
            </w:tcBorders>
            <w:shd w:val="clear" w:color="auto" w:fill="auto"/>
            <w:vAlign w:val="center"/>
            <w:hideMark/>
          </w:tcPr>
          <w:p w14:paraId="38AA9CD5"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w:t>
            </w:r>
          </w:p>
        </w:tc>
        <w:tc>
          <w:tcPr>
            <w:tcW w:w="756" w:type="pct"/>
            <w:tcBorders>
              <w:top w:val="nil"/>
              <w:left w:val="nil"/>
              <w:bottom w:val="single" w:sz="8" w:space="0" w:color="auto"/>
              <w:right w:val="single" w:sz="8" w:space="0" w:color="auto"/>
            </w:tcBorders>
            <w:shd w:val="clear" w:color="auto" w:fill="auto"/>
            <w:vAlign w:val="center"/>
            <w:hideMark/>
          </w:tcPr>
          <w:p w14:paraId="044F762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170.000</w:t>
            </w:r>
          </w:p>
        </w:tc>
        <w:tc>
          <w:tcPr>
            <w:tcW w:w="1017" w:type="pct"/>
            <w:tcBorders>
              <w:top w:val="nil"/>
              <w:left w:val="nil"/>
              <w:bottom w:val="single" w:sz="8" w:space="0" w:color="auto"/>
              <w:right w:val="single" w:sz="8" w:space="0" w:color="auto"/>
            </w:tcBorders>
            <w:shd w:val="clear" w:color="auto" w:fill="auto"/>
            <w:vAlign w:val="center"/>
            <w:hideMark/>
          </w:tcPr>
          <w:p w14:paraId="7774FA7A"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510.000</w:t>
            </w:r>
          </w:p>
        </w:tc>
        <w:tc>
          <w:tcPr>
            <w:tcW w:w="962" w:type="pct"/>
            <w:tcBorders>
              <w:top w:val="nil"/>
              <w:left w:val="nil"/>
              <w:bottom w:val="single" w:sz="8" w:space="0" w:color="auto"/>
              <w:right w:val="single" w:sz="4" w:space="0" w:color="auto"/>
            </w:tcBorders>
            <w:vAlign w:val="center"/>
          </w:tcPr>
          <w:p w14:paraId="5DBA16A0"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63.750</w:t>
            </w:r>
          </w:p>
        </w:tc>
      </w:tr>
      <w:tr w:rsidR="0087281E" w:rsidRPr="0053727C" w14:paraId="313D8223"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5437ABA4"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10</w:t>
            </w:r>
          </w:p>
        </w:tc>
        <w:tc>
          <w:tcPr>
            <w:tcW w:w="1451" w:type="pct"/>
            <w:tcBorders>
              <w:top w:val="nil"/>
              <w:left w:val="nil"/>
              <w:bottom w:val="single" w:sz="8" w:space="0" w:color="auto"/>
              <w:right w:val="single" w:sz="8" w:space="0" w:color="auto"/>
            </w:tcBorders>
            <w:shd w:val="clear" w:color="auto" w:fill="auto"/>
            <w:vAlign w:val="center"/>
            <w:hideMark/>
          </w:tcPr>
          <w:p w14:paraId="76C08F90"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Timbangan duduk</w:t>
            </w:r>
          </w:p>
        </w:tc>
        <w:tc>
          <w:tcPr>
            <w:tcW w:w="545" w:type="pct"/>
            <w:tcBorders>
              <w:top w:val="nil"/>
              <w:left w:val="nil"/>
              <w:bottom w:val="single" w:sz="8" w:space="0" w:color="auto"/>
              <w:right w:val="single" w:sz="8" w:space="0" w:color="auto"/>
            </w:tcBorders>
            <w:shd w:val="clear" w:color="auto" w:fill="auto"/>
            <w:vAlign w:val="center"/>
            <w:hideMark/>
          </w:tcPr>
          <w:p w14:paraId="5450711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2D102B4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125.000</w:t>
            </w:r>
          </w:p>
        </w:tc>
        <w:tc>
          <w:tcPr>
            <w:tcW w:w="1017" w:type="pct"/>
            <w:tcBorders>
              <w:top w:val="nil"/>
              <w:left w:val="nil"/>
              <w:bottom w:val="single" w:sz="8" w:space="0" w:color="auto"/>
              <w:right w:val="single" w:sz="8" w:space="0" w:color="auto"/>
            </w:tcBorders>
            <w:shd w:val="clear" w:color="auto" w:fill="auto"/>
            <w:vAlign w:val="center"/>
            <w:hideMark/>
          </w:tcPr>
          <w:p w14:paraId="6059BA34"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125.000</w:t>
            </w:r>
          </w:p>
        </w:tc>
        <w:tc>
          <w:tcPr>
            <w:tcW w:w="962" w:type="pct"/>
            <w:tcBorders>
              <w:top w:val="nil"/>
              <w:left w:val="nil"/>
              <w:bottom w:val="single" w:sz="8" w:space="0" w:color="auto"/>
              <w:right w:val="single" w:sz="4" w:space="0" w:color="auto"/>
            </w:tcBorders>
            <w:vAlign w:val="center"/>
          </w:tcPr>
          <w:p w14:paraId="6D49548C"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15.625</w:t>
            </w:r>
          </w:p>
        </w:tc>
      </w:tr>
      <w:tr w:rsidR="0087281E" w:rsidRPr="0053727C" w14:paraId="7BB43B90"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1FB6352F"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11</w:t>
            </w:r>
          </w:p>
        </w:tc>
        <w:tc>
          <w:tcPr>
            <w:tcW w:w="1451" w:type="pct"/>
            <w:tcBorders>
              <w:top w:val="nil"/>
              <w:left w:val="nil"/>
              <w:bottom w:val="single" w:sz="8" w:space="0" w:color="auto"/>
              <w:right w:val="single" w:sz="8" w:space="0" w:color="auto"/>
            </w:tcBorders>
            <w:shd w:val="clear" w:color="auto" w:fill="auto"/>
            <w:vAlign w:val="center"/>
            <w:hideMark/>
          </w:tcPr>
          <w:p w14:paraId="2C2315F4"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Saklar</w:t>
            </w:r>
          </w:p>
        </w:tc>
        <w:tc>
          <w:tcPr>
            <w:tcW w:w="545" w:type="pct"/>
            <w:tcBorders>
              <w:top w:val="nil"/>
              <w:left w:val="nil"/>
              <w:bottom w:val="single" w:sz="8" w:space="0" w:color="auto"/>
              <w:right w:val="single" w:sz="8" w:space="0" w:color="auto"/>
            </w:tcBorders>
            <w:shd w:val="clear" w:color="auto" w:fill="auto"/>
            <w:vAlign w:val="center"/>
            <w:hideMark/>
          </w:tcPr>
          <w:p w14:paraId="590E0F3A"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w:t>
            </w:r>
          </w:p>
        </w:tc>
        <w:tc>
          <w:tcPr>
            <w:tcW w:w="756" w:type="pct"/>
            <w:tcBorders>
              <w:top w:val="nil"/>
              <w:left w:val="nil"/>
              <w:bottom w:val="single" w:sz="8" w:space="0" w:color="auto"/>
              <w:right w:val="single" w:sz="8" w:space="0" w:color="auto"/>
            </w:tcBorders>
            <w:shd w:val="clear" w:color="auto" w:fill="auto"/>
            <w:vAlign w:val="center"/>
            <w:hideMark/>
          </w:tcPr>
          <w:p w14:paraId="0B6AF8E5"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10.000</w:t>
            </w:r>
          </w:p>
        </w:tc>
        <w:tc>
          <w:tcPr>
            <w:tcW w:w="1017" w:type="pct"/>
            <w:tcBorders>
              <w:top w:val="nil"/>
              <w:left w:val="nil"/>
              <w:bottom w:val="single" w:sz="8" w:space="0" w:color="auto"/>
              <w:right w:val="single" w:sz="8" w:space="0" w:color="auto"/>
            </w:tcBorders>
            <w:shd w:val="clear" w:color="auto" w:fill="auto"/>
            <w:vAlign w:val="center"/>
            <w:hideMark/>
          </w:tcPr>
          <w:p w14:paraId="21DB0DF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30.000</w:t>
            </w:r>
          </w:p>
        </w:tc>
        <w:tc>
          <w:tcPr>
            <w:tcW w:w="962" w:type="pct"/>
            <w:tcBorders>
              <w:top w:val="nil"/>
              <w:left w:val="nil"/>
              <w:bottom w:val="single" w:sz="8" w:space="0" w:color="auto"/>
              <w:right w:val="single" w:sz="4" w:space="0" w:color="auto"/>
            </w:tcBorders>
            <w:vAlign w:val="center"/>
          </w:tcPr>
          <w:p w14:paraId="6BB43723"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3.750</w:t>
            </w:r>
          </w:p>
        </w:tc>
      </w:tr>
      <w:tr w:rsidR="0087281E" w:rsidRPr="0053727C" w14:paraId="6CEC520D"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4C5DFB46"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12</w:t>
            </w:r>
          </w:p>
        </w:tc>
        <w:tc>
          <w:tcPr>
            <w:tcW w:w="1451" w:type="pct"/>
            <w:tcBorders>
              <w:top w:val="nil"/>
              <w:left w:val="nil"/>
              <w:bottom w:val="single" w:sz="8" w:space="0" w:color="auto"/>
              <w:right w:val="single" w:sz="8" w:space="0" w:color="auto"/>
            </w:tcBorders>
            <w:shd w:val="clear" w:color="auto" w:fill="auto"/>
            <w:vAlign w:val="center"/>
            <w:hideMark/>
          </w:tcPr>
          <w:p w14:paraId="4C7D7EED"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Kunci 10</w:t>
            </w:r>
          </w:p>
        </w:tc>
        <w:tc>
          <w:tcPr>
            <w:tcW w:w="545" w:type="pct"/>
            <w:tcBorders>
              <w:top w:val="nil"/>
              <w:left w:val="nil"/>
              <w:bottom w:val="single" w:sz="8" w:space="0" w:color="auto"/>
              <w:right w:val="single" w:sz="8" w:space="0" w:color="auto"/>
            </w:tcBorders>
            <w:shd w:val="clear" w:color="auto" w:fill="auto"/>
            <w:vAlign w:val="center"/>
            <w:hideMark/>
          </w:tcPr>
          <w:p w14:paraId="057B236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600A60C3"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15.000</w:t>
            </w:r>
          </w:p>
        </w:tc>
        <w:tc>
          <w:tcPr>
            <w:tcW w:w="1017" w:type="pct"/>
            <w:tcBorders>
              <w:top w:val="nil"/>
              <w:left w:val="nil"/>
              <w:bottom w:val="single" w:sz="8" w:space="0" w:color="auto"/>
              <w:right w:val="single" w:sz="8" w:space="0" w:color="auto"/>
            </w:tcBorders>
            <w:shd w:val="clear" w:color="auto" w:fill="auto"/>
            <w:vAlign w:val="center"/>
            <w:hideMark/>
          </w:tcPr>
          <w:p w14:paraId="092F0F15"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15.000</w:t>
            </w:r>
          </w:p>
        </w:tc>
        <w:tc>
          <w:tcPr>
            <w:tcW w:w="962" w:type="pct"/>
            <w:tcBorders>
              <w:top w:val="nil"/>
              <w:left w:val="nil"/>
              <w:bottom w:val="single" w:sz="8" w:space="0" w:color="auto"/>
              <w:right w:val="single" w:sz="4" w:space="0" w:color="auto"/>
            </w:tcBorders>
            <w:vAlign w:val="center"/>
          </w:tcPr>
          <w:p w14:paraId="6D623DDE"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1.875</w:t>
            </w:r>
          </w:p>
        </w:tc>
      </w:tr>
      <w:tr w:rsidR="0087281E" w:rsidRPr="0053727C" w14:paraId="16EA1ECD"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4114A5D9"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13</w:t>
            </w:r>
          </w:p>
        </w:tc>
        <w:tc>
          <w:tcPr>
            <w:tcW w:w="1451" w:type="pct"/>
            <w:tcBorders>
              <w:top w:val="nil"/>
              <w:left w:val="nil"/>
              <w:bottom w:val="single" w:sz="8" w:space="0" w:color="auto"/>
              <w:right w:val="single" w:sz="8" w:space="0" w:color="auto"/>
            </w:tcBorders>
            <w:shd w:val="clear" w:color="auto" w:fill="auto"/>
            <w:vAlign w:val="center"/>
            <w:hideMark/>
          </w:tcPr>
          <w:p w14:paraId="502B49AD"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Sepuyer</w:t>
            </w:r>
          </w:p>
        </w:tc>
        <w:tc>
          <w:tcPr>
            <w:tcW w:w="545" w:type="pct"/>
            <w:tcBorders>
              <w:top w:val="nil"/>
              <w:left w:val="nil"/>
              <w:bottom w:val="single" w:sz="8" w:space="0" w:color="auto"/>
              <w:right w:val="single" w:sz="8" w:space="0" w:color="auto"/>
            </w:tcBorders>
            <w:shd w:val="clear" w:color="auto" w:fill="auto"/>
            <w:vAlign w:val="center"/>
            <w:hideMark/>
          </w:tcPr>
          <w:p w14:paraId="27B65581"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w:t>
            </w:r>
          </w:p>
        </w:tc>
        <w:tc>
          <w:tcPr>
            <w:tcW w:w="756" w:type="pct"/>
            <w:tcBorders>
              <w:top w:val="nil"/>
              <w:left w:val="nil"/>
              <w:bottom w:val="single" w:sz="8" w:space="0" w:color="auto"/>
              <w:right w:val="single" w:sz="8" w:space="0" w:color="auto"/>
            </w:tcBorders>
            <w:shd w:val="clear" w:color="auto" w:fill="auto"/>
            <w:vAlign w:val="center"/>
            <w:hideMark/>
          </w:tcPr>
          <w:p w14:paraId="18FAFFA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7.500</w:t>
            </w:r>
          </w:p>
        </w:tc>
        <w:tc>
          <w:tcPr>
            <w:tcW w:w="1017" w:type="pct"/>
            <w:tcBorders>
              <w:top w:val="nil"/>
              <w:left w:val="nil"/>
              <w:bottom w:val="single" w:sz="8" w:space="0" w:color="auto"/>
              <w:right w:val="single" w:sz="8" w:space="0" w:color="auto"/>
            </w:tcBorders>
            <w:shd w:val="clear" w:color="auto" w:fill="auto"/>
            <w:vAlign w:val="center"/>
            <w:hideMark/>
          </w:tcPr>
          <w:p w14:paraId="702F19B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22.500</w:t>
            </w:r>
          </w:p>
        </w:tc>
        <w:tc>
          <w:tcPr>
            <w:tcW w:w="962" w:type="pct"/>
            <w:tcBorders>
              <w:top w:val="nil"/>
              <w:left w:val="nil"/>
              <w:bottom w:val="single" w:sz="8" w:space="0" w:color="auto"/>
              <w:right w:val="single" w:sz="4" w:space="0" w:color="auto"/>
            </w:tcBorders>
            <w:vAlign w:val="center"/>
          </w:tcPr>
          <w:p w14:paraId="59FB4099"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2.813</w:t>
            </w:r>
          </w:p>
        </w:tc>
      </w:tr>
      <w:tr w:rsidR="0087281E" w:rsidRPr="0053727C" w14:paraId="7087DD45"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2EAC638F"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14</w:t>
            </w:r>
          </w:p>
        </w:tc>
        <w:tc>
          <w:tcPr>
            <w:tcW w:w="1451" w:type="pct"/>
            <w:tcBorders>
              <w:top w:val="nil"/>
              <w:left w:val="nil"/>
              <w:bottom w:val="single" w:sz="8" w:space="0" w:color="auto"/>
              <w:right w:val="single" w:sz="8" w:space="0" w:color="auto"/>
            </w:tcBorders>
            <w:shd w:val="clear" w:color="auto" w:fill="auto"/>
            <w:vAlign w:val="center"/>
            <w:hideMark/>
          </w:tcPr>
          <w:p w14:paraId="26742A8F"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Kunci Sepuyer</w:t>
            </w:r>
          </w:p>
        </w:tc>
        <w:tc>
          <w:tcPr>
            <w:tcW w:w="545" w:type="pct"/>
            <w:tcBorders>
              <w:top w:val="nil"/>
              <w:left w:val="nil"/>
              <w:bottom w:val="single" w:sz="8" w:space="0" w:color="auto"/>
              <w:right w:val="single" w:sz="8" w:space="0" w:color="auto"/>
            </w:tcBorders>
            <w:shd w:val="clear" w:color="auto" w:fill="auto"/>
            <w:vAlign w:val="center"/>
            <w:hideMark/>
          </w:tcPr>
          <w:p w14:paraId="51917FF9"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55E74CFF"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12.000</w:t>
            </w:r>
          </w:p>
        </w:tc>
        <w:tc>
          <w:tcPr>
            <w:tcW w:w="1017" w:type="pct"/>
            <w:tcBorders>
              <w:top w:val="nil"/>
              <w:left w:val="nil"/>
              <w:bottom w:val="single" w:sz="8" w:space="0" w:color="auto"/>
              <w:right w:val="single" w:sz="8" w:space="0" w:color="auto"/>
            </w:tcBorders>
            <w:shd w:val="clear" w:color="auto" w:fill="auto"/>
            <w:vAlign w:val="center"/>
            <w:hideMark/>
          </w:tcPr>
          <w:p w14:paraId="2581AECD"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12.000</w:t>
            </w:r>
          </w:p>
        </w:tc>
        <w:tc>
          <w:tcPr>
            <w:tcW w:w="962" w:type="pct"/>
            <w:tcBorders>
              <w:top w:val="nil"/>
              <w:left w:val="nil"/>
              <w:bottom w:val="single" w:sz="8" w:space="0" w:color="auto"/>
              <w:right w:val="single" w:sz="4" w:space="0" w:color="auto"/>
            </w:tcBorders>
            <w:vAlign w:val="center"/>
          </w:tcPr>
          <w:p w14:paraId="7B1BB1FB"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1.500</w:t>
            </w:r>
          </w:p>
        </w:tc>
      </w:tr>
      <w:tr w:rsidR="0087281E" w:rsidRPr="0053727C" w14:paraId="1232A24D"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2740A045"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15</w:t>
            </w:r>
          </w:p>
        </w:tc>
        <w:tc>
          <w:tcPr>
            <w:tcW w:w="1451" w:type="pct"/>
            <w:tcBorders>
              <w:top w:val="nil"/>
              <w:left w:val="nil"/>
              <w:bottom w:val="single" w:sz="8" w:space="0" w:color="auto"/>
              <w:right w:val="single" w:sz="8" w:space="0" w:color="auto"/>
            </w:tcBorders>
            <w:shd w:val="clear" w:color="auto" w:fill="auto"/>
            <w:vAlign w:val="center"/>
            <w:hideMark/>
          </w:tcPr>
          <w:p w14:paraId="755148CF"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Selang Tembaga</w:t>
            </w:r>
          </w:p>
        </w:tc>
        <w:tc>
          <w:tcPr>
            <w:tcW w:w="545" w:type="pct"/>
            <w:tcBorders>
              <w:top w:val="nil"/>
              <w:left w:val="nil"/>
              <w:bottom w:val="single" w:sz="8" w:space="0" w:color="auto"/>
              <w:right w:val="single" w:sz="8" w:space="0" w:color="auto"/>
            </w:tcBorders>
            <w:shd w:val="clear" w:color="auto" w:fill="auto"/>
            <w:vAlign w:val="center"/>
            <w:hideMark/>
          </w:tcPr>
          <w:p w14:paraId="4A6333E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w:t>
            </w:r>
          </w:p>
        </w:tc>
        <w:tc>
          <w:tcPr>
            <w:tcW w:w="756" w:type="pct"/>
            <w:tcBorders>
              <w:top w:val="nil"/>
              <w:left w:val="nil"/>
              <w:bottom w:val="single" w:sz="8" w:space="0" w:color="auto"/>
              <w:right w:val="single" w:sz="8" w:space="0" w:color="auto"/>
            </w:tcBorders>
            <w:shd w:val="clear" w:color="auto" w:fill="auto"/>
            <w:vAlign w:val="center"/>
            <w:hideMark/>
          </w:tcPr>
          <w:p w14:paraId="5ACBAEFD"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35.000</w:t>
            </w:r>
          </w:p>
        </w:tc>
        <w:tc>
          <w:tcPr>
            <w:tcW w:w="1017" w:type="pct"/>
            <w:tcBorders>
              <w:top w:val="nil"/>
              <w:left w:val="nil"/>
              <w:bottom w:val="single" w:sz="8" w:space="0" w:color="auto"/>
              <w:right w:val="single" w:sz="8" w:space="0" w:color="auto"/>
            </w:tcBorders>
            <w:shd w:val="clear" w:color="auto" w:fill="auto"/>
            <w:vAlign w:val="center"/>
            <w:hideMark/>
          </w:tcPr>
          <w:p w14:paraId="5304F9F9"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105.000</w:t>
            </w:r>
          </w:p>
        </w:tc>
        <w:tc>
          <w:tcPr>
            <w:tcW w:w="962" w:type="pct"/>
            <w:tcBorders>
              <w:top w:val="nil"/>
              <w:left w:val="nil"/>
              <w:bottom w:val="single" w:sz="8" w:space="0" w:color="auto"/>
              <w:right w:val="single" w:sz="4" w:space="0" w:color="auto"/>
            </w:tcBorders>
            <w:vAlign w:val="center"/>
          </w:tcPr>
          <w:p w14:paraId="00F6AC0A"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13.125</w:t>
            </w:r>
          </w:p>
        </w:tc>
      </w:tr>
      <w:tr w:rsidR="0087281E" w:rsidRPr="0053727C" w14:paraId="48AA5F4E"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3B890CF6"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16</w:t>
            </w:r>
          </w:p>
        </w:tc>
        <w:tc>
          <w:tcPr>
            <w:tcW w:w="1451" w:type="pct"/>
            <w:tcBorders>
              <w:top w:val="nil"/>
              <w:left w:val="nil"/>
              <w:bottom w:val="single" w:sz="8" w:space="0" w:color="auto"/>
              <w:right w:val="single" w:sz="8" w:space="0" w:color="auto"/>
            </w:tcBorders>
            <w:shd w:val="clear" w:color="auto" w:fill="auto"/>
            <w:vAlign w:val="center"/>
            <w:hideMark/>
          </w:tcPr>
          <w:p w14:paraId="13C3060F"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Dirigen</w:t>
            </w:r>
          </w:p>
        </w:tc>
        <w:tc>
          <w:tcPr>
            <w:tcW w:w="545" w:type="pct"/>
            <w:tcBorders>
              <w:top w:val="nil"/>
              <w:left w:val="nil"/>
              <w:bottom w:val="single" w:sz="8" w:space="0" w:color="auto"/>
              <w:right w:val="single" w:sz="8" w:space="0" w:color="auto"/>
            </w:tcBorders>
            <w:shd w:val="clear" w:color="auto" w:fill="auto"/>
            <w:vAlign w:val="center"/>
            <w:hideMark/>
          </w:tcPr>
          <w:p w14:paraId="3BCC3096"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w:t>
            </w:r>
          </w:p>
        </w:tc>
        <w:tc>
          <w:tcPr>
            <w:tcW w:w="756" w:type="pct"/>
            <w:tcBorders>
              <w:top w:val="nil"/>
              <w:left w:val="nil"/>
              <w:bottom w:val="single" w:sz="8" w:space="0" w:color="auto"/>
              <w:right w:val="single" w:sz="8" w:space="0" w:color="auto"/>
            </w:tcBorders>
            <w:shd w:val="clear" w:color="auto" w:fill="auto"/>
            <w:vAlign w:val="center"/>
            <w:hideMark/>
          </w:tcPr>
          <w:p w14:paraId="2370BABE"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30.000</w:t>
            </w:r>
          </w:p>
        </w:tc>
        <w:tc>
          <w:tcPr>
            <w:tcW w:w="1017" w:type="pct"/>
            <w:tcBorders>
              <w:top w:val="nil"/>
              <w:left w:val="nil"/>
              <w:bottom w:val="single" w:sz="8" w:space="0" w:color="auto"/>
              <w:right w:val="single" w:sz="8" w:space="0" w:color="auto"/>
            </w:tcBorders>
            <w:shd w:val="clear" w:color="auto" w:fill="auto"/>
            <w:vAlign w:val="center"/>
            <w:hideMark/>
          </w:tcPr>
          <w:p w14:paraId="36B8D31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60.000</w:t>
            </w:r>
          </w:p>
        </w:tc>
        <w:tc>
          <w:tcPr>
            <w:tcW w:w="962" w:type="pct"/>
            <w:tcBorders>
              <w:top w:val="nil"/>
              <w:left w:val="nil"/>
              <w:bottom w:val="single" w:sz="8" w:space="0" w:color="auto"/>
              <w:right w:val="single" w:sz="4" w:space="0" w:color="auto"/>
            </w:tcBorders>
            <w:vAlign w:val="center"/>
          </w:tcPr>
          <w:p w14:paraId="6B87829B"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7.500</w:t>
            </w:r>
          </w:p>
        </w:tc>
      </w:tr>
      <w:tr w:rsidR="0087281E" w:rsidRPr="0053727C" w14:paraId="2C0BFFEA" w14:textId="77777777" w:rsidTr="00956EE8">
        <w:trPr>
          <w:trHeight w:val="67"/>
          <w:jc w:val="center"/>
        </w:trPr>
        <w:tc>
          <w:tcPr>
            <w:tcW w:w="270" w:type="pct"/>
            <w:tcBorders>
              <w:top w:val="nil"/>
              <w:left w:val="single" w:sz="8" w:space="0" w:color="auto"/>
              <w:bottom w:val="single" w:sz="4" w:space="0" w:color="auto"/>
              <w:right w:val="single" w:sz="8" w:space="0" w:color="auto"/>
            </w:tcBorders>
            <w:shd w:val="clear" w:color="auto" w:fill="auto"/>
            <w:vAlign w:val="center"/>
          </w:tcPr>
          <w:p w14:paraId="4B171BD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17</w:t>
            </w:r>
          </w:p>
        </w:tc>
        <w:tc>
          <w:tcPr>
            <w:tcW w:w="1451" w:type="pct"/>
            <w:tcBorders>
              <w:top w:val="nil"/>
              <w:left w:val="nil"/>
              <w:bottom w:val="single" w:sz="4" w:space="0" w:color="auto"/>
              <w:right w:val="single" w:sz="8" w:space="0" w:color="auto"/>
            </w:tcBorders>
            <w:shd w:val="clear" w:color="auto" w:fill="auto"/>
            <w:vAlign w:val="center"/>
            <w:hideMark/>
          </w:tcPr>
          <w:p w14:paraId="5094AFAC"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Karung</w:t>
            </w:r>
          </w:p>
        </w:tc>
        <w:tc>
          <w:tcPr>
            <w:tcW w:w="545" w:type="pct"/>
            <w:tcBorders>
              <w:top w:val="nil"/>
              <w:left w:val="nil"/>
              <w:bottom w:val="single" w:sz="4" w:space="0" w:color="auto"/>
              <w:right w:val="single" w:sz="8" w:space="0" w:color="auto"/>
            </w:tcBorders>
            <w:shd w:val="clear" w:color="auto" w:fill="auto"/>
            <w:vAlign w:val="center"/>
            <w:hideMark/>
          </w:tcPr>
          <w:p w14:paraId="732430C6"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150</w:t>
            </w:r>
          </w:p>
        </w:tc>
        <w:tc>
          <w:tcPr>
            <w:tcW w:w="756" w:type="pct"/>
            <w:tcBorders>
              <w:top w:val="nil"/>
              <w:left w:val="nil"/>
              <w:bottom w:val="single" w:sz="4" w:space="0" w:color="auto"/>
              <w:right w:val="single" w:sz="8" w:space="0" w:color="auto"/>
            </w:tcBorders>
            <w:shd w:val="clear" w:color="auto" w:fill="auto"/>
            <w:vAlign w:val="center"/>
            <w:hideMark/>
          </w:tcPr>
          <w:p w14:paraId="4E700D39"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2.000</w:t>
            </w:r>
          </w:p>
        </w:tc>
        <w:tc>
          <w:tcPr>
            <w:tcW w:w="1017" w:type="pct"/>
            <w:tcBorders>
              <w:top w:val="nil"/>
              <w:left w:val="nil"/>
              <w:bottom w:val="single" w:sz="4" w:space="0" w:color="auto"/>
              <w:right w:val="single" w:sz="8" w:space="0" w:color="auto"/>
            </w:tcBorders>
            <w:shd w:val="clear" w:color="auto" w:fill="auto"/>
            <w:vAlign w:val="center"/>
            <w:hideMark/>
          </w:tcPr>
          <w:p w14:paraId="3BB80FC3"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300.000</w:t>
            </w:r>
          </w:p>
        </w:tc>
        <w:tc>
          <w:tcPr>
            <w:tcW w:w="962" w:type="pct"/>
            <w:tcBorders>
              <w:top w:val="nil"/>
              <w:left w:val="nil"/>
              <w:bottom w:val="single" w:sz="4" w:space="0" w:color="auto"/>
              <w:right w:val="single" w:sz="4" w:space="0" w:color="auto"/>
            </w:tcBorders>
            <w:vAlign w:val="center"/>
          </w:tcPr>
          <w:p w14:paraId="1F416D54"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37.500</w:t>
            </w:r>
          </w:p>
        </w:tc>
      </w:tr>
      <w:tr w:rsidR="0087281E" w:rsidRPr="0053727C" w14:paraId="6ADF5473"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63658A06"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18</w:t>
            </w:r>
          </w:p>
        </w:tc>
        <w:tc>
          <w:tcPr>
            <w:tcW w:w="1451" w:type="pct"/>
            <w:tcBorders>
              <w:top w:val="nil"/>
              <w:left w:val="nil"/>
              <w:bottom w:val="single" w:sz="8" w:space="0" w:color="auto"/>
              <w:right w:val="single" w:sz="8" w:space="0" w:color="auto"/>
            </w:tcBorders>
            <w:shd w:val="clear" w:color="auto" w:fill="auto"/>
            <w:vAlign w:val="center"/>
            <w:hideMark/>
          </w:tcPr>
          <w:p w14:paraId="496CF619"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Pisau cutter</w:t>
            </w:r>
          </w:p>
        </w:tc>
        <w:tc>
          <w:tcPr>
            <w:tcW w:w="545" w:type="pct"/>
            <w:tcBorders>
              <w:top w:val="nil"/>
              <w:left w:val="nil"/>
              <w:bottom w:val="single" w:sz="8" w:space="0" w:color="auto"/>
              <w:right w:val="single" w:sz="8" w:space="0" w:color="auto"/>
            </w:tcBorders>
            <w:shd w:val="clear" w:color="auto" w:fill="auto"/>
            <w:vAlign w:val="center"/>
            <w:hideMark/>
          </w:tcPr>
          <w:p w14:paraId="742A08D3"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w:t>
            </w:r>
          </w:p>
        </w:tc>
        <w:tc>
          <w:tcPr>
            <w:tcW w:w="756" w:type="pct"/>
            <w:tcBorders>
              <w:top w:val="nil"/>
              <w:left w:val="nil"/>
              <w:bottom w:val="single" w:sz="8" w:space="0" w:color="auto"/>
              <w:right w:val="single" w:sz="8" w:space="0" w:color="auto"/>
            </w:tcBorders>
            <w:shd w:val="clear" w:color="auto" w:fill="auto"/>
            <w:vAlign w:val="center"/>
            <w:hideMark/>
          </w:tcPr>
          <w:p w14:paraId="0BA18E80"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5.000</w:t>
            </w:r>
          </w:p>
        </w:tc>
        <w:tc>
          <w:tcPr>
            <w:tcW w:w="1017" w:type="pct"/>
            <w:tcBorders>
              <w:top w:val="nil"/>
              <w:left w:val="nil"/>
              <w:bottom w:val="single" w:sz="8" w:space="0" w:color="auto"/>
              <w:right w:val="single" w:sz="8" w:space="0" w:color="auto"/>
            </w:tcBorders>
            <w:shd w:val="clear" w:color="auto" w:fill="auto"/>
            <w:vAlign w:val="center"/>
            <w:hideMark/>
          </w:tcPr>
          <w:p w14:paraId="4FE4841D"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10.000</w:t>
            </w:r>
          </w:p>
        </w:tc>
        <w:tc>
          <w:tcPr>
            <w:tcW w:w="962" w:type="pct"/>
            <w:tcBorders>
              <w:top w:val="nil"/>
              <w:left w:val="nil"/>
              <w:bottom w:val="single" w:sz="8" w:space="0" w:color="auto"/>
              <w:right w:val="single" w:sz="4" w:space="0" w:color="auto"/>
            </w:tcBorders>
            <w:vAlign w:val="center"/>
          </w:tcPr>
          <w:p w14:paraId="0CAD2E8B"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1.250</w:t>
            </w:r>
          </w:p>
        </w:tc>
      </w:tr>
      <w:tr w:rsidR="0087281E" w:rsidRPr="0053727C" w14:paraId="5551AE77"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14B7A456"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19</w:t>
            </w:r>
          </w:p>
        </w:tc>
        <w:tc>
          <w:tcPr>
            <w:tcW w:w="1451" w:type="pct"/>
            <w:tcBorders>
              <w:top w:val="nil"/>
              <w:left w:val="nil"/>
              <w:bottom w:val="single" w:sz="8" w:space="0" w:color="auto"/>
              <w:right w:val="single" w:sz="8" w:space="0" w:color="auto"/>
            </w:tcBorders>
            <w:shd w:val="clear" w:color="auto" w:fill="auto"/>
            <w:vAlign w:val="center"/>
            <w:hideMark/>
          </w:tcPr>
          <w:p w14:paraId="642821BA"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Bak Angkut</w:t>
            </w:r>
          </w:p>
        </w:tc>
        <w:tc>
          <w:tcPr>
            <w:tcW w:w="545" w:type="pct"/>
            <w:tcBorders>
              <w:top w:val="nil"/>
              <w:left w:val="nil"/>
              <w:bottom w:val="single" w:sz="8" w:space="0" w:color="auto"/>
              <w:right w:val="single" w:sz="8" w:space="0" w:color="auto"/>
            </w:tcBorders>
            <w:shd w:val="clear" w:color="auto" w:fill="auto"/>
            <w:vAlign w:val="center"/>
            <w:hideMark/>
          </w:tcPr>
          <w:p w14:paraId="72A2B608"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672E4C76"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700.000</w:t>
            </w:r>
          </w:p>
        </w:tc>
        <w:tc>
          <w:tcPr>
            <w:tcW w:w="1017" w:type="pct"/>
            <w:tcBorders>
              <w:top w:val="nil"/>
              <w:left w:val="nil"/>
              <w:bottom w:val="single" w:sz="8" w:space="0" w:color="auto"/>
              <w:right w:val="single" w:sz="8" w:space="0" w:color="auto"/>
            </w:tcBorders>
            <w:shd w:val="clear" w:color="auto" w:fill="auto"/>
            <w:vAlign w:val="center"/>
            <w:hideMark/>
          </w:tcPr>
          <w:p w14:paraId="763838EF"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700.000</w:t>
            </w:r>
          </w:p>
        </w:tc>
        <w:tc>
          <w:tcPr>
            <w:tcW w:w="962" w:type="pct"/>
            <w:tcBorders>
              <w:top w:val="nil"/>
              <w:left w:val="nil"/>
              <w:bottom w:val="single" w:sz="8" w:space="0" w:color="auto"/>
              <w:right w:val="single" w:sz="4" w:space="0" w:color="auto"/>
            </w:tcBorders>
            <w:vAlign w:val="center"/>
          </w:tcPr>
          <w:p w14:paraId="65ED2281"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87.500</w:t>
            </w:r>
          </w:p>
        </w:tc>
      </w:tr>
      <w:tr w:rsidR="0087281E" w:rsidRPr="0053727C" w14:paraId="77B22127"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399EF1E2"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20</w:t>
            </w:r>
          </w:p>
        </w:tc>
        <w:tc>
          <w:tcPr>
            <w:tcW w:w="1451" w:type="pct"/>
            <w:tcBorders>
              <w:top w:val="nil"/>
              <w:left w:val="nil"/>
              <w:bottom w:val="single" w:sz="8" w:space="0" w:color="auto"/>
              <w:right w:val="single" w:sz="8" w:space="0" w:color="auto"/>
            </w:tcBorders>
            <w:shd w:val="clear" w:color="auto" w:fill="auto"/>
            <w:vAlign w:val="center"/>
            <w:hideMark/>
          </w:tcPr>
          <w:p w14:paraId="21B23F19"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Sekup</w:t>
            </w:r>
          </w:p>
        </w:tc>
        <w:tc>
          <w:tcPr>
            <w:tcW w:w="545" w:type="pct"/>
            <w:tcBorders>
              <w:top w:val="nil"/>
              <w:left w:val="nil"/>
              <w:bottom w:val="single" w:sz="8" w:space="0" w:color="auto"/>
              <w:right w:val="single" w:sz="8" w:space="0" w:color="auto"/>
            </w:tcBorders>
            <w:shd w:val="clear" w:color="auto" w:fill="auto"/>
            <w:vAlign w:val="center"/>
            <w:hideMark/>
          </w:tcPr>
          <w:p w14:paraId="4E2B6D4F"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w:t>
            </w:r>
          </w:p>
        </w:tc>
        <w:tc>
          <w:tcPr>
            <w:tcW w:w="756" w:type="pct"/>
            <w:tcBorders>
              <w:top w:val="nil"/>
              <w:left w:val="nil"/>
              <w:bottom w:val="single" w:sz="8" w:space="0" w:color="auto"/>
              <w:right w:val="single" w:sz="8" w:space="0" w:color="auto"/>
            </w:tcBorders>
            <w:shd w:val="clear" w:color="auto" w:fill="auto"/>
            <w:vAlign w:val="center"/>
            <w:hideMark/>
          </w:tcPr>
          <w:p w14:paraId="730D579F"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65.000</w:t>
            </w:r>
          </w:p>
        </w:tc>
        <w:tc>
          <w:tcPr>
            <w:tcW w:w="1017" w:type="pct"/>
            <w:tcBorders>
              <w:top w:val="nil"/>
              <w:left w:val="nil"/>
              <w:bottom w:val="single" w:sz="8" w:space="0" w:color="auto"/>
              <w:right w:val="single" w:sz="8" w:space="0" w:color="auto"/>
            </w:tcBorders>
            <w:shd w:val="clear" w:color="auto" w:fill="auto"/>
            <w:vAlign w:val="center"/>
            <w:hideMark/>
          </w:tcPr>
          <w:p w14:paraId="61E76C7D"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130.000</w:t>
            </w:r>
          </w:p>
        </w:tc>
        <w:tc>
          <w:tcPr>
            <w:tcW w:w="962" w:type="pct"/>
            <w:tcBorders>
              <w:top w:val="nil"/>
              <w:left w:val="nil"/>
              <w:bottom w:val="single" w:sz="8" w:space="0" w:color="auto"/>
              <w:right w:val="single" w:sz="4" w:space="0" w:color="auto"/>
            </w:tcBorders>
            <w:vAlign w:val="center"/>
          </w:tcPr>
          <w:p w14:paraId="0639EFD3"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16.250</w:t>
            </w:r>
          </w:p>
        </w:tc>
      </w:tr>
      <w:tr w:rsidR="0087281E" w:rsidRPr="0053727C" w14:paraId="3CA9DE18"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07AEDB85"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21</w:t>
            </w:r>
          </w:p>
        </w:tc>
        <w:tc>
          <w:tcPr>
            <w:tcW w:w="1451" w:type="pct"/>
            <w:tcBorders>
              <w:top w:val="nil"/>
              <w:left w:val="nil"/>
              <w:bottom w:val="single" w:sz="8" w:space="0" w:color="auto"/>
              <w:right w:val="single" w:sz="8" w:space="0" w:color="auto"/>
            </w:tcBorders>
            <w:shd w:val="clear" w:color="auto" w:fill="auto"/>
            <w:vAlign w:val="center"/>
            <w:hideMark/>
          </w:tcPr>
          <w:p w14:paraId="5A2824A7"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Sapu Lidi</w:t>
            </w:r>
          </w:p>
        </w:tc>
        <w:tc>
          <w:tcPr>
            <w:tcW w:w="545" w:type="pct"/>
            <w:tcBorders>
              <w:top w:val="nil"/>
              <w:left w:val="nil"/>
              <w:bottom w:val="single" w:sz="8" w:space="0" w:color="auto"/>
              <w:right w:val="single" w:sz="8" w:space="0" w:color="auto"/>
            </w:tcBorders>
            <w:shd w:val="clear" w:color="auto" w:fill="auto"/>
            <w:vAlign w:val="center"/>
            <w:hideMark/>
          </w:tcPr>
          <w:p w14:paraId="5113025E"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w:t>
            </w:r>
          </w:p>
        </w:tc>
        <w:tc>
          <w:tcPr>
            <w:tcW w:w="756" w:type="pct"/>
            <w:tcBorders>
              <w:top w:val="nil"/>
              <w:left w:val="nil"/>
              <w:bottom w:val="single" w:sz="8" w:space="0" w:color="auto"/>
              <w:right w:val="single" w:sz="8" w:space="0" w:color="auto"/>
            </w:tcBorders>
            <w:shd w:val="clear" w:color="auto" w:fill="auto"/>
            <w:vAlign w:val="center"/>
            <w:hideMark/>
          </w:tcPr>
          <w:p w14:paraId="614EB8F9"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15.000</w:t>
            </w:r>
          </w:p>
        </w:tc>
        <w:tc>
          <w:tcPr>
            <w:tcW w:w="1017" w:type="pct"/>
            <w:tcBorders>
              <w:top w:val="nil"/>
              <w:left w:val="nil"/>
              <w:bottom w:val="single" w:sz="8" w:space="0" w:color="auto"/>
              <w:right w:val="single" w:sz="8" w:space="0" w:color="auto"/>
            </w:tcBorders>
            <w:shd w:val="clear" w:color="auto" w:fill="auto"/>
            <w:vAlign w:val="center"/>
            <w:hideMark/>
          </w:tcPr>
          <w:p w14:paraId="241B06B8"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30.000</w:t>
            </w:r>
          </w:p>
        </w:tc>
        <w:tc>
          <w:tcPr>
            <w:tcW w:w="962" w:type="pct"/>
            <w:tcBorders>
              <w:top w:val="nil"/>
              <w:left w:val="nil"/>
              <w:bottom w:val="single" w:sz="8" w:space="0" w:color="auto"/>
              <w:right w:val="single" w:sz="4" w:space="0" w:color="auto"/>
            </w:tcBorders>
            <w:vAlign w:val="center"/>
          </w:tcPr>
          <w:p w14:paraId="3BDD87A7"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3.750</w:t>
            </w:r>
          </w:p>
        </w:tc>
      </w:tr>
      <w:tr w:rsidR="0087281E" w:rsidRPr="0053727C" w14:paraId="5A97B3D5"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5BBA230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lastRenderedPageBreak/>
              <w:t>22</w:t>
            </w:r>
          </w:p>
        </w:tc>
        <w:tc>
          <w:tcPr>
            <w:tcW w:w="1451" w:type="pct"/>
            <w:tcBorders>
              <w:top w:val="nil"/>
              <w:left w:val="nil"/>
              <w:bottom w:val="single" w:sz="8" w:space="0" w:color="auto"/>
              <w:right w:val="single" w:sz="8" w:space="0" w:color="auto"/>
            </w:tcBorders>
            <w:shd w:val="clear" w:color="auto" w:fill="auto"/>
            <w:vAlign w:val="center"/>
            <w:hideMark/>
          </w:tcPr>
          <w:p w14:paraId="0EDF6585"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 xml:space="preserve">Ember </w:t>
            </w:r>
          </w:p>
        </w:tc>
        <w:tc>
          <w:tcPr>
            <w:tcW w:w="545" w:type="pct"/>
            <w:tcBorders>
              <w:top w:val="nil"/>
              <w:left w:val="nil"/>
              <w:bottom w:val="single" w:sz="8" w:space="0" w:color="auto"/>
              <w:right w:val="single" w:sz="8" w:space="0" w:color="auto"/>
            </w:tcBorders>
            <w:shd w:val="clear" w:color="auto" w:fill="auto"/>
            <w:vAlign w:val="center"/>
            <w:hideMark/>
          </w:tcPr>
          <w:p w14:paraId="2B4650D8"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w:t>
            </w:r>
          </w:p>
        </w:tc>
        <w:tc>
          <w:tcPr>
            <w:tcW w:w="756" w:type="pct"/>
            <w:tcBorders>
              <w:top w:val="nil"/>
              <w:left w:val="nil"/>
              <w:bottom w:val="single" w:sz="8" w:space="0" w:color="auto"/>
              <w:right w:val="single" w:sz="8" w:space="0" w:color="auto"/>
            </w:tcBorders>
            <w:shd w:val="clear" w:color="auto" w:fill="auto"/>
            <w:vAlign w:val="center"/>
            <w:hideMark/>
          </w:tcPr>
          <w:p w14:paraId="43984AC8"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10.000</w:t>
            </w:r>
          </w:p>
        </w:tc>
        <w:tc>
          <w:tcPr>
            <w:tcW w:w="1017" w:type="pct"/>
            <w:tcBorders>
              <w:top w:val="nil"/>
              <w:left w:val="nil"/>
              <w:bottom w:val="single" w:sz="8" w:space="0" w:color="auto"/>
              <w:right w:val="single" w:sz="8" w:space="0" w:color="auto"/>
            </w:tcBorders>
            <w:shd w:val="clear" w:color="auto" w:fill="auto"/>
            <w:vAlign w:val="center"/>
            <w:hideMark/>
          </w:tcPr>
          <w:p w14:paraId="4479AC1A"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20.000</w:t>
            </w:r>
          </w:p>
        </w:tc>
        <w:tc>
          <w:tcPr>
            <w:tcW w:w="962" w:type="pct"/>
            <w:tcBorders>
              <w:top w:val="nil"/>
              <w:left w:val="nil"/>
              <w:bottom w:val="single" w:sz="8" w:space="0" w:color="auto"/>
              <w:right w:val="single" w:sz="4" w:space="0" w:color="auto"/>
            </w:tcBorders>
            <w:vAlign w:val="center"/>
          </w:tcPr>
          <w:p w14:paraId="0ACC4C4C"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2.500</w:t>
            </w:r>
          </w:p>
        </w:tc>
      </w:tr>
      <w:tr w:rsidR="0087281E" w:rsidRPr="0053727C" w14:paraId="18426972"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08DAE360"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23</w:t>
            </w:r>
          </w:p>
        </w:tc>
        <w:tc>
          <w:tcPr>
            <w:tcW w:w="1451" w:type="pct"/>
            <w:tcBorders>
              <w:top w:val="nil"/>
              <w:left w:val="nil"/>
              <w:bottom w:val="single" w:sz="8" w:space="0" w:color="auto"/>
              <w:right w:val="single" w:sz="8" w:space="0" w:color="auto"/>
            </w:tcBorders>
            <w:shd w:val="clear" w:color="auto" w:fill="auto"/>
            <w:vAlign w:val="center"/>
            <w:hideMark/>
          </w:tcPr>
          <w:p w14:paraId="50518A0E"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Terpal</w:t>
            </w:r>
          </w:p>
        </w:tc>
        <w:tc>
          <w:tcPr>
            <w:tcW w:w="545" w:type="pct"/>
            <w:tcBorders>
              <w:top w:val="nil"/>
              <w:left w:val="nil"/>
              <w:bottom w:val="single" w:sz="8" w:space="0" w:color="auto"/>
              <w:right w:val="single" w:sz="8" w:space="0" w:color="auto"/>
            </w:tcBorders>
            <w:shd w:val="clear" w:color="auto" w:fill="auto"/>
            <w:vAlign w:val="center"/>
            <w:hideMark/>
          </w:tcPr>
          <w:p w14:paraId="632A0D0E"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w:t>
            </w:r>
          </w:p>
        </w:tc>
        <w:tc>
          <w:tcPr>
            <w:tcW w:w="756" w:type="pct"/>
            <w:tcBorders>
              <w:top w:val="nil"/>
              <w:left w:val="nil"/>
              <w:bottom w:val="single" w:sz="8" w:space="0" w:color="auto"/>
              <w:right w:val="single" w:sz="8" w:space="0" w:color="auto"/>
            </w:tcBorders>
            <w:shd w:val="clear" w:color="auto" w:fill="auto"/>
            <w:vAlign w:val="center"/>
            <w:hideMark/>
          </w:tcPr>
          <w:p w14:paraId="5F43C759"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150.000</w:t>
            </w:r>
          </w:p>
        </w:tc>
        <w:tc>
          <w:tcPr>
            <w:tcW w:w="1017" w:type="pct"/>
            <w:tcBorders>
              <w:top w:val="nil"/>
              <w:left w:val="nil"/>
              <w:bottom w:val="single" w:sz="8" w:space="0" w:color="auto"/>
              <w:right w:val="single" w:sz="8" w:space="0" w:color="auto"/>
            </w:tcBorders>
            <w:shd w:val="clear" w:color="auto" w:fill="auto"/>
            <w:vAlign w:val="center"/>
            <w:hideMark/>
          </w:tcPr>
          <w:p w14:paraId="46438570"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300.000</w:t>
            </w:r>
          </w:p>
        </w:tc>
        <w:tc>
          <w:tcPr>
            <w:tcW w:w="962" w:type="pct"/>
            <w:tcBorders>
              <w:top w:val="nil"/>
              <w:left w:val="nil"/>
              <w:bottom w:val="single" w:sz="8" w:space="0" w:color="auto"/>
              <w:right w:val="single" w:sz="4" w:space="0" w:color="auto"/>
            </w:tcBorders>
            <w:vAlign w:val="center"/>
          </w:tcPr>
          <w:p w14:paraId="2762E6F1"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37.500</w:t>
            </w:r>
          </w:p>
        </w:tc>
      </w:tr>
      <w:tr w:rsidR="0087281E" w:rsidRPr="0053727C" w14:paraId="36B8064B" w14:textId="77777777" w:rsidTr="00956EE8">
        <w:trPr>
          <w:trHeight w:val="67"/>
          <w:jc w:val="center"/>
        </w:trPr>
        <w:tc>
          <w:tcPr>
            <w:tcW w:w="270" w:type="pct"/>
            <w:tcBorders>
              <w:top w:val="nil"/>
              <w:left w:val="single" w:sz="8" w:space="0" w:color="auto"/>
              <w:bottom w:val="single" w:sz="8" w:space="0" w:color="auto"/>
              <w:right w:val="single" w:sz="8" w:space="0" w:color="auto"/>
            </w:tcBorders>
            <w:shd w:val="clear" w:color="auto" w:fill="auto"/>
            <w:vAlign w:val="center"/>
          </w:tcPr>
          <w:p w14:paraId="46D3EF3D"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24</w:t>
            </w:r>
          </w:p>
        </w:tc>
        <w:tc>
          <w:tcPr>
            <w:tcW w:w="1451" w:type="pct"/>
            <w:tcBorders>
              <w:top w:val="nil"/>
              <w:left w:val="nil"/>
              <w:bottom w:val="single" w:sz="8" w:space="0" w:color="auto"/>
              <w:right w:val="single" w:sz="8" w:space="0" w:color="auto"/>
            </w:tcBorders>
            <w:shd w:val="clear" w:color="auto" w:fill="auto"/>
            <w:vAlign w:val="center"/>
            <w:hideMark/>
          </w:tcPr>
          <w:p w14:paraId="4B8DD32C"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Pompa Air</w:t>
            </w:r>
          </w:p>
        </w:tc>
        <w:tc>
          <w:tcPr>
            <w:tcW w:w="545" w:type="pct"/>
            <w:tcBorders>
              <w:top w:val="nil"/>
              <w:left w:val="nil"/>
              <w:bottom w:val="single" w:sz="8" w:space="0" w:color="auto"/>
              <w:right w:val="single" w:sz="8" w:space="0" w:color="auto"/>
            </w:tcBorders>
            <w:shd w:val="clear" w:color="auto" w:fill="auto"/>
            <w:vAlign w:val="center"/>
            <w:hideMark/>
          </w:tcPr>
          <w:p w14:paraId="1AEB1AED"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8" w:space="0" w:color="auto"/>
              <w:right w:val="single" w:sz="8" w:space="0" w:color="auto"/>
            </w:tcBorders>
            <w:shd w:val="clear" w:color="auto" w:fill="auto"/>
            <w:vAlign w:val="center"/>
            <w:hideMark/>
          </w:tcPr>
          <w:p w14:paraId="4874A4B4"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370.000</w:t>
            </w:r>
          </w:p>
        </w:tc>
        <w:tc>
          <w:tcPr>
            <w:tcW w:w="1017" w:type="pct"/>
            <w:tcBorders>
              <w:top w:val="nil"/>
              <w:left w:val="nil"/>
              <w:bottom w:val="single" w:sz="8" w:space="0" w:color="auto"/>
              <w:right w:val="single" w:sz="8" w:space="0" w:color="auto"/>
            </w:tcBorders>
            <w:shd w:val="clear" w:color="auto" w:fill="auto"/>
            <w:vAlign w:val="center"/>
            <w:hideMark/>
          </w:tcPr>
          <w:p w14:paraId="3DDF667B"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370.000</w:t>
            </w:r>
          </w:p>
        </w:tc>
        <w:tc>
          <w:tcPr>
            <w:tcW w:w="962" w:type="pct"/>
            <w:tcBorders>
              <w:top w:val="nil"/>
              <w:left w:val="nil"/>
              <w:bottom w:val="single" w:sz="8" w:space="0" w:color="auto"/>
              <w:right w:val="single" w:sz="4" w:space="0" w:color="auto"/>
            </w:tcBorders>
            <w:vAlign w:val="center"/>
          </w:tcPr>
          <w:p w14:paraId="3E6B5566"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46.250</w:t>
            </w:r>
          </w:p>
        </w:tc>
      </w:tr>
      <w:tr w:rsidR="0087281E" w:rsidRPr="0053727C" w14:paraId="21B1C7BC" w14:textId="77777777" w:rsidTr="00956EE8">
        <w:trPr>
          <w:trHeight w:val="67"/>
          <w:jc w:val="center"/>
        </w:trPr>
        <w:tc>
          <w:tcPr>
            <w:tcW w:w="270" w:type="pct"/>
            <w:tcBorders>
              <w:top w:val="nil"/>
              <w:left w:val="single" w:sz="8" w:space="0" w:color="auto"/>
              <w:bottom w:val="single" w:sz="4" w:space="0" w:color="auto"/>
              <w:right w:val="single" w:sz="8" w:space="0" w:color="auto"/>
            </w:tcBorders>
            <w:shd w:val="clear" w:color="auto" w:fill="auto"/>
            <w:vAlign w:val="center"/>
          </w:tcPr>
          <w:p w14:paraId="4CD635B9"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25</w:t>
            </w:r>
          </w:p>
        </w:tc>
        <w:tc>
          <w:tcPr>
            <w:tcW w:w="1451" w:type="pct"/>
            <w:tcBorders>
              <w:top w:val="nil"/>
              <w:left w:val="nil"/>
              <w:bottom w:val="single" w:sz="4" w:space="0" w:color="auto"/>
              <w:right w:val="single" w:sz="8" w:space="0" w:color="auto"/>
            </w:tcBorders>
            <w:shd w:val="clear" w:color="auto" w:fill="auto"/>
            <w:vAlign w:val="center"/>
            <w:hideMark/>
          </w:tcPr>
          <w:p w14:paraId="50D7E92D"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Spatula Jamur</w:t>
            </w:r>
          </w:p>
        </w:tc>
        <w:tc>
          <w:tcPr>
            <w:tcW w:w="545" w:type="pct"/>
            <w:tcBorders>
              <w:top w:val="nil"/>
              <w:left w:val="nil"/>
              <w:bottom w:val="single" w:sz="4" w:space="0" w:color="auto"/>
              <w:right w:val="single" w:sz="8" w:space="0" w:color="auto"/>
            </w:tcBorders>
            <w:shd w:val="clear" w:color="auto" w:fill="auto"/>
            <w:vAlign w:val="center"/>
            <w:hideMark/>
          </w:tcPr>
          <w:p w14:paraId="06193D91"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w:t>
            </w:r>
          </w:p>
        </w:tc>
        <w:tc>
          <w:tcPr>
            <w:tcW w:w="756" w:type="pct"/>
            <w:tcBorders>
              <w:top w:val="nil"/>
              <w:left w:val="nil"/>
              <w:bottom w:val="single" w:sz="4" w:space="0" w:color="auto"/>
              <w:right w:val="single" w:sz="8" w:space="0" w:color="auto"/>
            </w:tcBorders>
            <w:shd w:val="clear" w:color="auto" w:fill="auto"/>
            <w:vAlign w:val="center"/>
            <w:hideMark/>
          </w:tcPr>
          <w:p w14:paraId="115B8B77"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3.000</w:t>
            </w:r>
          </w:p>
        </w:tc>
        <w:tc>
          <w:tcPr>
            <w:tcW w:w="1017" w:type="pct"/>
            <w:tcBorders>
              <w:top w:val="nil"/>
              <w:left w:val="nil"/>
              <w:bottom w:val="single" w:sz="4" w:space="0" w:color="auto"/>
              <w:right w:val="single" w:sz="8" w:space="0" w:color="auto"/>
            </w:tcBorders>
            <w:shd w:val="clear" w:color="auto" w:fill="auto"/>
            <w:vAlign w:val="center"/>
            <w:hideMark/>
          </w:tcPr>
          <w:p w14:paraId="00021905"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9.000</w:t>
            </w:r>
          </w:p>
        </w:tc>
        <w:tc>
          <w:tcPr>
            <w:tcW w:w="962" w:type="pct"/>
            <w:tcBorders>
              <w:top w:val="nil"/>
              <w:left w:val="nil"/>
              <w:bottom w:val="single" w:sz="4" w:space="0" w:color="auto"/>
              <w:right w:val="single" w:sz="4" w:space="0" w:color="auto"/>
            </w:tcBorders>
            <w:vAlign w:val="center"/>
          </w:tcPr>
          <w:p w14:paraId="6B867E8D"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1.125</w:t>
            </w:r>
          </w:p>
        </w:tc>
      </w:tr>
      <w:tr w:rsidR="0087281E" w:rsidRPr="0053727C" w14:paraId="1911CAE4" w14:textId="77777777" w:rsidTr="00956EE8">
        <w:trPr>
          <w:trHeight w:val="67"/>
          <w:jc w:val="center"/>
        </w:trPr>
        <w:tc>
          <w:tcPr>
            <w:tcW w:w="270" w:type="pct"/>
            <w:tcBorders>
              <w:top w:val="nil"/>
              <w:left w:val="single" w:sz="8" w:space="0" w:color="auto"/>
              <w:bottom w:val="single" w:sz="4" w:space="0" w:color="auto"/>
              <w:right w:val="single" w:sz="8" w:space="0" w:color="auto"/>
            </w:tcBorders>
            <w:shd w:val="clear" w:color="auto" w:fill="auto"/>
            <w:vAlign w:val="center"/>
          </w:tcPr>
          <w:p w14:paraId="3C4836E9"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26</w:t>
            </w:r>
          </w:p>
        </w:tc>
        <w:tc>
          <w:tcPr>
            <w:tcW w:w="1451" w:type="pct"/>
            <w:tcBorders>
              <w:top w:val="nil"/>
              <w:left w:val="nil"/>
              <w:bottom w:val="single" w:sz="4" w:space="0" w:color="auto"/>
              <w:right w:val="single" w:sz="8" w:space="0" w:color="auto"/>
            </w:tcBorders>
            <w:shd w:val="clear" w:color="auto" w:fill="auto"/>
            <w:vAlign w:val="center"/>
          </w:tcPr>
          <w:p w14:paraId="396F6AA7"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Penyusutan Bangunan</w:t>
            </w:r>
          </w:p>
        </w:tc>
        <w:tc>
          <w:tcPr>
            <w:tcW w:w="545" w:type="pct"/>
            <w:tcBorders>
              <w:top w:val="nil"/>
              <w:left w:val="nil"/>
              <w:bottom w:val="single" w:sz="4" w:space="0" w:color="auto"/>
              <w:right w:val="single" w:sz="8" w:space="0" w:color="auto"/>
            </w:tcBorders>
            <w:shd w:val="clear" w:color="auto" w:fill="auto"/>
            <w:vAlign w:val="center"/>
          </w:tcPr>
          <w:p w14:paraId="025B52A0"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3</w:t>
            </w:r>
          </w:p>
        </w:tc>
        <w:tc>
          <w:tcPr>
            <w:tcW w:w="756" w:type="pct"/>
            <w:tcBorders>
              <w:top w:val="nil"/>
              <w:left w:val="nil"/>
              <w:bottom w:val="single" w:sz="4" w:space="0" w:color="auto"/>
              <w:right w:val="single" w:sz="8" w:space="0" w:color="auto"/>
            </w:tcBorders>
            <w:shd w:val="clear" w:color="auto" w:fill="auto"/>
            <w:vAlign w:val="center"/>
          </w:tcPr>
          <w:p w14:paraId="047D8252"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19.555.000</w:t>
            </w:r>
          </w:p>
        </w:tc>
        <w:tc>
          <w:tcPr>
            <w:tcW w:w="1017" w:type="pct"/>
            <w:tcBorders>
              <w:top w:val="nil"/>
              <w:left w:val="nil"/>
              <w:bottom w:val="single" w:sz="4" w:space="0" w:color="auto"/>
              <w:right w:val="single" w:sz="8" w:space="0" w:color="auto"/>
            </w:tcBorders>
            <w:shd w:val="clear" w:color="auto" w:fill="auto"/>
            <w:vAlign w:val="center"/>
          </w:tcPr>
          <w:p w14:paraId="5DFD2E20"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58.665.000</w:t>
            </w:r>
          </w:p>
        </w:tc>
        <w:tc>
          <w:tcPr>
            <w:tcW w:w="962" w:type="pct"/>
            <w:tcBorders>
              <w:top w:val="nil"/>
              <w:left w:val="nil"/>
              <w:bottom w:val="single" w:sz="4" w:space="0" w:color="auto"/>
              <w:right w:val="single" w:sz="4" w:space="0" w:color="auto"/>
            </w:tcBorders>
            <w:vAlign w:val="center"/>
          </w:tcPr>
          <w:p w14:paraId="54DF6425" w14:textId="77777777" w:rsidR="0099651E" w:rsidRPr="0053727C" w:rsidRDefault="0099651E" w:rsidP="009B50F1">
            <w:pPr>
              <w:spacing w:after="0" w:line="240" w:lineRule="auto"/>
              <w:jc w:val="right"/>
              <w:rPr>
                <w:rFonts w:asciiTheme="majorBidi" w:hAnsiTheme="majorBidi" w:cstheme="majorBidi"/>
                <w:color w:val="000000"/>
              </w:rPr>
            </w:pPr>
            <w:r w:rsidRPr="0053727C">
              <w:rPr>
                <w:rFonts w:asciiTheme="majorBidi" w:hAnsiTheme="majorBidi" w:cstheme="majorBidi"/>
                <w:color w:val="000000"/>
              </w:rPr>
              <w:t>7.333.125</w:t>
            </w:r>
          </w:p>
        </w:tc>
      </w:tr>
      <w:tr w:rsidR="0087281E" w:rsidRPr="0053727C" w14:paraId="7741A571" w14:textId="77777777" w:rsidTr="00956EE8">
        <w:trPr>
          <w:trHeight w:val="67"/>
          <w:jc w:val="center"/>
        </w:trPr>
        <w:tc>
          <w:tcPr>
            <w:tcW w:w="270" w:type="pct"/>
            <w:tcBorders>
              <w:top w:val="nil"/>
              <w:left w:val="single" w:sz="8" w:space="0" w:color="auto"/>
              <w:bottom w:val="single" w:sz="4" w:space="0" w:color="auto"/>
              <w:right w:val="single" w:sz="8" w:space="0" w:color="auto"/>
            </w:tcBorders>
            <w:shd w:val="clear" w:color="auto" w:fill="auto"/>
            <w:vAlign w:val="center"/>
          </w:tcPr>
          <w:p w14:paraId="5AA1526F"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27</w:t>
            </w:r>
          </w:p>
        </w:tc>
        <w:tc>
          <w:tcPr>
            <w:tcW w:w="1451" w:type="pct"/>
            <w:tcBorders>
              <w:top w:val="nil"/>
              <w:left w:val="nil"/>
              <w:bottom w:val="single" w:sz="4" w:space="0" w:color="auto"/>
              <w:right w:val="single" w:sz="8" w:space="0" w:color="auto"/>
            </w:tcBorders>
            <w:shd w:val="clear" w:color="auto" w:fill="auto"/>
            <w:vAlign w:val="center"/>
          </w:tcPr>
          <w:p w14:paraId="79E462B5" w14:textId="77777777" w:rsidR="0099651E" w:rsidRPr="0053727C" w:rsidRDefault="0099651E" w:rsidP="009B50F1">
            <w:pPr>
              <w:spacing w:after="0" w:line="240" w:lineRule="auto"/>
              <w:rPr>
                <w:rFonts w:asciiTheme="majorBidi" w:eastAsia="Times New Roman" w:hAnsiTheme="majorBidi" w:cstheme="majorBidi"/>
                <w:color w:val="000000"/>
              </w:rPr>
            </w:pPr>
            <w:r w:rsidRPr="0053727C">
              <w:rPr>
                <w:rFonts w:asciiTheme="majorBidi" w:eastAsia="Times New Roman" w:hAnsiTheme="majorBidi" w:cstheme="majorBidi"/>
                <w:color w:val="000000"/>
              </w:rPr>
              <w:t>PBB (Pajak Bumi dan Bangunan)</w:t>
            </w:r>
          </w:p>
        </w:tc>
        <w:tc>
          <w:tcPr>
            <w:tcW w:w="545" w:type="pct"/>
            <w:tcBorders>
              <w:top w:val="nil"/>
              <w:left w:val="nil"/>
              <w:bottom w:val="single" w:sz="4" w:space="0" w:color="auto"/>
              <w:right w:val="single" w:sz="8" w:space="0" w:color="auto"/>
            </w:tcBorders>
            <w:shd w:val="clear" w:color="auto" w:fill="auto"/>
            <w:vAlign w:val="center"/>
          </w:tcPr>
          <w:p w14:paraId="49ABB9A8"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1</w:t>
            </w:r>
          </w:p>
        </w:tc>
        <w:tc>
          <w:tcPr>
            <w:tcW w:w="756" w:type="pct"/>
            <w:tcBorders>
              <w:top w:val="nil"/>
              <w:left w:val="nil"/>
              <w:bottom w:val="single" w:sz="4" w:space="0" w:color="auto"/>
              <w:right w:val="single" w:sz="8" w:space="0" w:color="auto"/>
            </w:tcBorders>
            <w:shd w:val="clear" w:color="auto" w:fill="auto"/>
            <w:vAlign w:val="center"/>
          </w:tcPr>
          <w:p w14:paraId="5BFE3E44"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75.000</w:t>
            </w:r>
          </w:p>
        </w:tc>
        <w:tc>
          <w:tcPr>
            <w:tcW w:w="1017" w:type="pct"/>
            <w:tcBorders>
              <w:top w:val="nil"/>
              <w:left w:val="nil"/>
              <w:bottom w:val="single" w:sz="4" w:space="0" w:color="auto"/>
              <w:right w:val="single" w:sz="8" w:space="0" w:color="auto"/>
            </w:tcBorders>
            <w:shd w:val="clear" w:color="auto" w:fill="auto"/>
            <w:vAlign w:val="center"/>
          </w:tcPr>
          <w:p w14:paraId="43A7A78C" w14:textId="77777777" w:rsidR="0099651E" w:rsidRPr="0053727C" w:rsidRDefault="0099651E" w:rsidP="009B50F1">
            <w:pPr>
              <w:spacing w:after="0" w:line="240" w:lineRule="auto"/>
              <w:jc w:val="right"/>
              <w:rPr>
                <w:rFonts w:asciiTheme="majorBidi" w:eastAsia="Times New Roman" w:hAnsiTheme="majorBidi" w:cstheme="majorBidi"/>
                <w:color w:val="000000"/>
              </w:rPr>
            </w:pPr>
            <w:r w:rsidRPr="0053727C">
              <w:rPr>
                <w:rFonts w:asciiTheme="majorBidi" w:eastAsia="Times New Roman" w:hAnsiTheme="majorBidi" w:cstheme="majorBidi"/>
                <w:color w:val="000000"/>
              </w:rPr>
              <w:t>75.000</w:t>
            </w:r>
          </w:p>
        </w:tc>
        <w:tc>
          <w:tcPr>
            <w:tcW w:w="962" w:type="pct"/>
            <w:tcBorders>
              <w:top w:val="nil"/>
              <w:left w:val="nil"/>
              <w:bottom w:val="single" w:sz="4" w:space="0" w:color="auto"/>
              <w:right w:val="single" w:sz="4" w:space="0" w:color="auto"/>
            </w:tcBorders>
          </w:tcPr>
          <w:p w14:paraId="11D36E78" w14:textId="77777777" w:rsidR="0099651E" w:rsidRPr="0053727C" w:rsidRDefault="00864F03" w:rsidP="009B50F1">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87281E" w:rsidRPr="0053727C" w14:paraId="69C1F5D5" w14:textId="77777777" w:rsidTr="00956EE8">
        <w:trPr>
          <w:trHeight w:val="77"/>
          <w:jc w:val="center"/>
        </w:trPr>
        <w:tc>
          <w:tcPr>
            <w:tcW w:w="403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C74D491" w14:textId="77777777" w:rsidR="0099651E" w:rsidRPr="0053727C" w:rsidRDefault="0099651E" w:rsidP="009B50F1">
            <w:pPr>
              <w:spacing w:after="0" w:line="240" w:lineRule="auto"/>
              <w:jc w:val="center"/>
              <w:rPr>
                <w:rFonts w:asciiTheme="majorBidi" w:eastAsia="Times New Roman" w:hAnsiTheme="majorBidi" w:cstheme="majorBidi"/>
                <w:b/>
                <w:bCs/>
                <w:color w:val="000000"/>
              </w:rPr>
            </w:pPr>
            <w:r w:rsidRPr="0053727C">
              <w:rPr>
                <w:rFonts w:asciiTheme="majorBidi" w:eastAsia="Times New Roman" w:hAnsiTheme="majorBidi" w:cstheme="majorBidi"/>
                <w:b/>
                <w:bCs/>
                <w:color w:val="000000"/>
              </w:rPr>
              <w:t>Total Biaya Penyusutan</w:t>
            </w:r>
          </w:p>
        </w:tc>
        <w:tc>
          <w:tcPr>
            <w:tcW w:w="962" w:type="pct"/>
            <w:tcBorders>
              <w:top w:val="single" w:sz="4" w:space="0" w:color="auto"/>
              <w:left w:val="single" w:sz="4" w:space="0" w:color="auto"/>
              <w:bottom w:val="single" w:sz="4" w:space="0" w:color="auto"/>
              <w:right w:val="single" w:sz="4" w:space="0" w:color="auto"/>
            </w:tcBorders>
          </w:tcPr>
          <w:p w14:paraId="190B838A" w14:textId="77777777" w:rsidR="0099651E" w:rsidRPr="0053727C" w:rsidRDefault="0099651E" w:rsidP="009B50F1">
            <w:pPr>
              <w:spacing w:after="0" w:line="240" w:lineRule="auto"/>
              <w:jc w:val="right"/>
              <w:rPr>
                <w:rFonts w:asciiTheme="majorBidi" w:eastAsia="Times New Roman" w:hAnsiTheme="majorBidi" w:cstheme="majorBidi"/>
                <w:b/>
                <w:bCs/>
                <w:color w:val="000000"/>
              </w:rPr>
            </w:pPr>
            <w:r w:rsidRPr="0053727C">
              <w:rPr>
                <w:rFonts w:asciiTheme="majorBidi" w:eastAsia="Times New Roman" w:hAnsiTheme="majorBidi" w:cstheme="majorBidi"/>
                <w:b/>
                <w:bCs/>
                <w:color w:val="000000"/>
              </w:rPr>
              <w:t>8.059.813</w:t>
            </w:r>
          </w:p>
        </w:tc>
      </w:tr>
    </w:tbl>
    <w:p w14:paraId="5100EF21" w14:textId="77777777" w:rsidR="0099651E" w:rsidRPr="00E92C1F" w:rsidRDefault="0099651E" w:rsidP="00956EE8">
      <w:pPr>
        <w:spacing w:after="0" w:line="240" w:lineRule="auto"/>
        <w:jc w:val="both"/>
        <w:rPr>
          <w:rFonts w:asciiTheme="majorBidi" w:hAnsiTheme="majorBidi" w:cstheme="majorBidi"/>
          <w:sz w:val="24"/>
          <w:szCs w:val="24"/>
        </w:rPr>
      </w:pPr>
      <w:r w:rsidRPr="00864F03">
        <w:rPr>
          <w:rFonts w:asciiTheme="majorBidi" w:hAnsiTheme="majorBidi" w:cstheme="majorBidi"/>
          <w:sz w:val="20"/>
          <w:szCs w:val="20"/>
        </w:rPr>
        <w:t>Sumber : Data Primer (diolah) 2017</w:t>
      </w:r>
    </w:p>
    <w:p w14:paraId="2BE29D68" w14:textId="77777777" w:rsidR="00956EE8" w:rsidRDefault="00956EE8" w:rsidP="00864F03">
      <w:pPr>
        <w:spacing w:after="0" w:line="240" w:lineRule="auto"/>
        <w:jc w:val="both"/>
        <w:rPr>
          <w:rFonts w:asciiTheme="majorBidi" w:hAnsiTheme="majorBidi" w:cstheme="majorBidi"/>
          <w:sz w:val="24"/>
          <w:szCs w:val="24"/>
        </w:rPr>
      </w:pPr>
    </w:p>
    <w:p w14:paraId="2FBD5F25" w14:textId="77777777" w:rsidR="0099651E" w:rsidRDefault="0099651E" w:rsidP="00864F03">
      <w:pPr>
        <w:spacing w:after="0" w:line="240" w:lineRule="auto"/>
        <w:jc w:val="both"/>
        <w:rPr>
          <w:rFonts w:asciiTheme="majorBidi" w:hAnsiTheme="majorBidi" w:cstheme="majorBidi"/>
          <w:sz w:val="24"/>
          <w:szCs w:val="24"/>
        </w:rPr>
      </w:pPr>
      <w:r w:rsidRPr="00E92C1F">
        <w:rPr>
          <w:rFonts w:asciiTheme="majorBidi" w:hAnsiTheme="majorBidi" w:cstheme="majorBidi"/>
          <w:sz w:val="24"/>
          <w:szCs w:val="24"/>
        </w:rPr>
        <w:t xml:space="preserve">Berdasarkan </w:t>
      </w:r>
      <w:r w:rsidR="00864F03">
        <w:rPr>
          <w:rFonts w:asciiTheme="majorBidi" w:hAnsiTheme="majorBidi" w:cstheme="majorBidi"/>
          <w:sz w:val="24"/>
          <w:szCs w:val="24"/>
        </w:rPr>
        <w:t>Tabel 1</w:t>
      </w:r>
      <w:r w:rsidRPr="00E92C1F">
        <w:rPr>
          <w:rFonts w:asciiTheme="majorBidi" w:hAnsiTheme="majorBidi" w:cstheme="majorBidi"/>
          <w:sz w:val="24"/>
          <w:szCs w:val="24"/>
        </w:rPr>
        <w:t xml:space="preserve"> dapat diketahui bahwa terdapat 25 jenis alat, dan biaya Pajak Bumi dan Bangunan (PBB) yang dibayarkan setiap tahunnya oleh pondok pesantren untuk menjalankan usaha jamur tiram putih. Bila dijumlahkan beserta biaya penyusutan setiap tahunnya (Lampiran 4) memperoleh hasil biaya tetap sebesar Rp </w:t>
      </w:r>
      <w:r>
        <w:rPr>
          <w:rFonts w:asciiTheme="majorBidi" w:hAnsiTheme="majorBidi" w:cstheme="majorBidi"/>
          <w:sz w:val="24"/>
          <w:szCs w:val="24"/>
        </w:rPr>
        <w:t>8.059.813</w:t>
      </w:r>
      <w:r w:rsidRPr="00E92C1F">
        <w:rPr>
          <w:rFonts w:asciiTheme="majorBidi" w:hAnsiTheme="majorBidi" w:cstheme="majorBidi"/>
          <w:sz w:val="24"/>
          <w:szCs w:val="24"/>
        </w:rPr>
        <w:t>,-. Tinggi rendahnya biaya penyusutan alat pertanian dikarenakan pada penggunaan dan lamanya alat tersebut digunakan oleh pondok pesantren.</w:t>
      </w:r>
    </w:p>
    <w:p w14:paraId="0EF7E968" w14:textId="77777777" w:rsidR="00864F03" w:rsidRPr="0099651E" w:rsidRDefault="00864F03" w:rsidP="00864F03">
      <w:pPr>
        <w:spacing w:after="0" w:line="240" w:lineRule="auto"/>
        <w:jc w:val="both"/>
        <w:rPr>
          <w:rFonts w:asciiTheme="majorBidi" w:hAnsiTheme="majorBidi" w:cstheme="majorBidi"/>
          <w:b/>
          <w:bCs/>
          <w:sz w:val="24"/>
          <w:szCs w:val="24"/>
        </w:rPr>
      </w:pPr>
    </w:p>
    <w:p w14:paraId="57C201E3" w14:textId="77777777" w:rsidR="0099651E" w:rsidRDefault="0099651E" w:rsidP="00864F03">
      <w:pPr>
        <w:pStyle w:val="ListParagraph"/>
        <w:numPr>
          <w:ilvl w:val="0"/>
          <w:numId w:val="8"/>
        </w:numPr>
        <w:spacing w:after="0" w:line="240" w:lineRule="auto"/>
        <w:ind w:left="630" w:hanging="630"/>
        <w:jc w:val="both"/>
        <w:rPr>
          <w:rFonts w:asciiTheme="majorBidi" w:hAnsiTheme="majorBidi" w:cstheme="majorBidi"/>
          <w:b/>
          <w:bCs/>
          <w:sz w:val="24"/>
          <w:szCs w:val="24"/>
        </w:rPr>
      </w:pPr>
      <w:r w:rsidRPr="00864F03">
        <w:rPr>
          <w:rFonts w:asciiTheme="majorBidi" w:hAnsiTheme="majorBidi" w:cstheme="majorBidi"/>
          <w:b/>
          <w:bCs/>
          <w:sz w:val="24"/>
          <w:szCs w:val="24"/>
        </w:rPr>
        <w:t>Biaya Variabel</w:t>
      </w:r>
    </w:p>
    <w:p w14:paraId="48CF49C4" w14:textId="77777777" w:rsidR="00956EE8" w:rsidRDefault="00956EE8" w:rsidP="00956EE8">
      <w:pPr>
        <w:spacing w:after="0" w:line="240" w:lineRule="auto"/>
        <w:jc w:val="both"/>
        <w:rPr>
          <w:rFonts w:asciiTheme="majorBidi" w:hAnsiTheme="majorBidi" w:cstheme="majorBidi"/>
          <w:sz w:val="24"/>
          <w:szCs w:val="24"/>
        </w:rPr>
      </w:pPr>
      <w:r w:rsidRPr="00E92C1F">
        <w:rPr>
          <w:rFonts w:asciiTheme="majorBidi" w:hAnsiTheme="majorBidi" w:cstheme="majorBidi"/>
          <w:sz w:val="24"/>
          <w:szCs w:val="24"/>
        </w:rPr>
        <w:t xml:space="preserve">Biaya variabel yang dikeluarkan untuk usahatani jamur tiram putih di Pondok Pesantren Riyadlul Jannah Assalam antara lain biaya pembelian bibit, serbuk kayu, tepung jagung, dedak, kapur, serta biaya tambahan lainnya, dan biaya operasional meliputi biaya penggunaan listrik, upah tenaga kerja, serta biaya pemeliharaan jamur tiram putih seperti pupuk dan pemberian obat-obatan. Adapun biaya variabel usaha jamur tiram putih dapat dilihat pada </w:t>
      </w:r>
      <w:r>
        <w:rPr>
          <w:rFonts w:asciiTheme="majorBidi" w:hAnsiTheme="majorBidi" w:cstheme="majorBidi"/>
          <w:sz w:val="24"/>
          <w:szCs w:val="24"/>
        </w:rPr>
        <w:t>Tabel 2</w:t>
      </w:r>
      <w:r w:rsidRPr="00E92C1F">
        <w:rPr>
          <w:rFonts w:asciiTheme="majorBidi" w:hAnsiTheme="majorBidi" w:cstheme="majorBidi"/>
          <w:sz w:val="24"/>
          <w:szCs w:val="24"/>
        </w:rPr>
        <w:t xml:space="preserve"> berikut:</w:t>
      </w:r>
    </w:p>
    <w:p w14:paraId="534DB80C" w14:textId="77777777" w:rsidR="00956EE8" w:rsidRPr="00956EE8" w:rsidRDefault="00956EE8" w:rsidP="00956EE8">
      <w:pPr>
        <w:pStyle w:val="Caption"/>
        <w:spacing w:after="0"/>
        <w:ind w:left="990" w:hanging="990"/>
        <w:jc w:val="both"/>
        <w:rPr>
          <w:rFonts w:asciiTheme="majorBidi" w:hAnsiTheme="majorBidi" w:cstheme="majorBidi"/>
          <w:b w:val="0"/>
          <w:bCs w:val="0"/>
          <w:color w:val="auto"/>
          <w:sz w:val="24"/>
          <w:szCs w:val="24"/>
        </w:rPr>
      </w:pPr>
      <w:bookmarkStart w:id="1" w:name="_Toc15490663"/>
      <w:r w:rsidRPr="00E92C1F">
        <w:rPr>
          <w:rFonts w:asciiTheme="majorBidi" w:hAnsiTheme="majorBidi" w:cstheme="majorBidi"/>
          <w:b w:val="0"/>
          <w:bCs w:val="0"/>
          <w:color w:val="auto"/>
          <w:sz w:val="24"/>
          <w:szCs w:val="24"/>
        </w:rPr>
        <w:t xml:space="preserve">Tabel </w:t>
      </w:r>
      <w:r>
        <w:rPr>
          <w:rFonts w:asciiTheme="majorBidi" w:hAnsiTheme="majorBidi" w:cstheme="majorBidi"/>
          <w:b w:val="0"/>
          <w:bCs w:val="0"/>
          <w:color w:val="auto"/>
          <w:sz w:val="24"/>
          <w:szCs w:val="24"/>
        </w:rPr>
        <w:t>2</w:t>
      </w:r>
      <w:r w:rsidRPr="00E92C1F">
        <w:rPr>
          <w:rFonts w:asciiTheme="majorBidi" w:hAnsiTheme="majorBidi" w:cstheme="majorBidi"/>
          <w:b w:val="0"/>
          <w:bCs w:val="0"/>
          <w:color w:val="auto"/>
          <w:sz w:val="24"/>
          <w:szCs w:val="24"/>
        </w:rPr>
        <w:t>. Biaya Variabel pada Usaha Jamur Tiram Putih di Pondok Pesantren Riyadlul Jannah Assalam Tahun 2017</w:t>
      </w:r>
      <w:bookmarkEnd w:id="1"/>
    </w:p>
    <w:tbl>
      <w:tblPr>
        <w:tblW w:w="4895" w:type="pct"/>
        <w:tblInd w:w="108" w:type="dxa"/>
        <w:tblLook w:val="04A0" w:firstRow="1" w:lastRow="0" w:firstColumn="1" w:lastColumn="0" w:noHBand="0" w:noVBand="1"/>
      </w:tblPr>
      <w:tblGrid>
        <w:gridCol w:w="713"/>
        <w:gridCol w:w="3124"/>
        <w:gridCol w:w="2139"/>
        <w:gridCol w:w="1913"/>
        <w:gridCol w:w="1960"/>
      </w:tblGrid>
      <w:tr w:rsidR="00956EE8" w:rsidRPr="00956EE8" w14:paraId="020E7AF8" w14:textId="77777777" w:rsidTr="00956EE8">
        <w:trPr>
          <w:trHeight w:val="330"/>
        </w:trPr>
        <w:tc>
          <w:tcPr>
            <w:tcW w:w="36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79A8803"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No.</w:t>
            </w:r>
          </w:p>
        </w:tc>
        <w:tc>
          <w:tcPr>
            <w:tcW w:w="1586" w:type="pct"/>
            <w:tcBorders>
              <w:top w:val="single" w:sz="4" w:space="0" w:color="auto"/>
              <w:left w:val="nil"/>
              <w:bottom w:val="single" w:sz="8" w:space="0" w:color="auto"/>
              <w:right w:val="single" w:sz="8" w:space="0" w:color="auto"/>
            </w:tcBorders>
            <w:shd w:val="clear" w:color="auto" w:fill="auto"/>
            <w:noWrap/>
            <w:vAlign w:val="center"/>
            <w:hideMark/>
          </w:tcPr>
          <w:p w14:paraId="2E60CB42"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Uraian</w:t>
            </w:r>
          </w:p>
        </w:tc>
        <w:tc>
          <w:tcPr>
            <w:tcW w:w="1086" w:type="pct"/>
            <w:tcBorders>
              <w:top w:val="single" w:sz="4" w:space="0" w:color="auto"/>
              <w:left w:val="nil"/>
              <w:bottom w:val="single" w:sz="8" w:space="0" w:color="auto"/>
              <w:right w:val="single" w:sz="8" w:space="0" w:color="auto"/>
            </w:tcBorders>
            <w:shd w:val="clear" w:color="auto" w:fill="auto"/>
            <w:noWrap/>
            <w:vAlign w:val="center"/>
            <w:hideMark/>
          </w:tcPr>
          <w:p w14:paraId="52627998"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Banyaknya</w:t>
            </w:r>
          </w:p>
        </w:tc>
        <w:tc>
          <w:tcPr>
            <w:tcW w:w="971" w:type="pct"/>
            <w:tcBorders>
              <w:top w:val="single" w:sz="4" w:space="0" w:color="auto"/>
              <w:left w:val="nil"/>
              <w:bottom w:val="single" w:sz="8" w:space="0" w:color="auto"/>
              <w:right w:val="single" w:sz="8" w:space="0" w:color="auto"/>
            </w:tcBorders>
            <w:shd w:val="clear" w:color="auto" w:fill="auto"/>
            <w:noWrap/>
            <w:vAlign w:val="center"/>
            <w:hideMark/>
          </w:tcPr>
          <w:p w14:paraId="26DF9529"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Satuan</w:t>
            </w: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14:paraId="6A6A10AC"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Harga (Rp)</w:t>
            </w:r>
          </w:p>
        </w:tc>
      </w:tr>
      <w:tr w:rsidR="00956EE8" w:rsidRPr="00956EE8" w14:paraId="378F0D42" w14:textId="77777777" w:rsidTr="00956EE8">
        <w:trPr>
          <w:trHeight w:val="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14:paraId="00901F77"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1</w:t>
            </w:r>
          </w:p>
        </w:tc>
        <w:tc>
          <w:tcPr>
            <w:tcW w:w="1586" w:type="pct"/>
            <w:tcBorders>
              <w:top w:val="nil"/>
              <w:left w:val="nil"/>
              <w:bottom w:val="single" w:sz="8" w:space="0" w:color="auto"/>
              <w:right w:val="single" w:sz="8" w:space="0" w:color="auto"/>
            </w:tcBorders>
            <w:shd w:val="clear" w:color="auto" w:fill="auto"/>
            <w:noWrap/>
            <w:vAlign w:val="center"/>
            <w:hideMark/>
          </w:tcPr>
          <w:p w14:paraId="3413C185"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Plastik</w:t>
            </w:r>
          </w:p>
        </w:tc>
        <w:tc>
          <w:tcPr>
            <w:tcW w:w="1086" w:type="pct"/>
            <w:tcBorders>
              <w:top w:val="nil"/>
              <w:left w:val="nil"/>
              <w:bottom w:val="single" w:sz="8" w:space="0" w:color="auto"/>
              <w:right w:val="single" w:sz="8" w:space="0" w:color="auto"/>
            </w:tcBorders>
            <w:shd w:val="clear" w:color="auto" w:fill="auto"/>
            <w:noWrap/>
            <w:vAlign w:val="center"/>
            <w:hideMark/>
          </w:tcPr>
          <w:p w14:paraId="74F3D902"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100 kg</w:t>
            </w:r>
          </w:p>
        </w:tc>
        <w:tc>
          <w:tcPr>
            <w:tcW w:w="971" w:type="pct"/>
            <w:tcBorders>
              <w:top w:val="nil"/>
              <w:left w:val="nil"/>
              <w:bottom w:val="single" w:sz="8" w:space="0" w:color="auto"/>
              <w:right w:val="single" w:sz="8" w:space="0" w:color="auto"/>
            </w:tcBorders>
            <w:shd w:val="clear" w:color="auto" w:fill="auto"/>
            <w:noWrap/>
            <w:vAlign w:val="center"/>
            <w:hideMark/>
          </w:tcPr>
          <w:p w14:paraId="49D91CA5"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21.000</w:t>
            </w:r>
          </w:p>
        </w:tc>
        <w:tc>
          <w:tcPr>
            <w:tcW w:w="995" w:type="pct"/>
            <w:tcBorders>
              <w:top w:val="nil"/>
              <w:left w:val="nil"/>
              <w:bottom w:val="single" w:sz="8" w:space="0" w:color="auto"/>
              <w:right w:val="single" w:sz="8" w:space="0" w:color="auto"/>
            </w:tcBorders>
            <w:shd w:val="clear" w:color="auto" w:fill="auto"/>
            <w:noWrap/>
            <w:vAlign w:val="center"/>
            <w:hideMark/>
          </w:tcPr>
          <w:p w14:paraId="292CD25D"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2.100.000</w:t>
            </w:r>
          </w:p>
        </w:tc>
      </w:tr>
      <w:tr w:rsidR="00956EE8" w:rsidRPr="00956EE8" w14:paraId="2CFA25BE" w14:textId="77777777" w:rsidTr="00956EE8">
        <w:trPr>
          <w:trHeight w:val="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14:paraId="05FC5DCB"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2</w:t>
            </w:r>
          </w:p>
        </w:tc>
        <w:tc>
          <w:tcPr>
            <w:tcW w:w="1586" w:type="pct"/>
            <w:tcBorders>
              <w:top w:val="nil"/>
              <w:left w:val="nil"/>
              <w:bottom w:val="single" w:sz="8" w:space="0" w:color="auto"/>
              <w:right w:val="single" w:sz="8" w:space="0" w:color="auto"/>
            </w:tcBorders>
            <w:shd w:val="clear" w:color="auto" w:fill="auto"/>
            <w:noWrap/>
            <w:vAlign w:val="center"/>
            <w:hideMark/>
          </w:tcPr>
          <w:p w14:paraId="3DA6ECCB"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Tali rapia</w:t>
            </w:r>
          </w:p>
        </w:tc>
        <w:tc>
          <w:tcPr>
            <w:tcW w:w="1086" w:type="pct"/>
            <w:tcBorders>
              <w:top w:val="nil"/>
              <w:left w:val="nil"/>
              <w:bottom w:val="single" w:sz="8" w:space="0" w:color="auto"/>
              <w:right w:val="single" w:sz="8" w:space="0" w:color="auto"/>
            </w:tcBorders>
            <w:shd w:val="clear" w:color="auto" w:fill="auto"/>
            <w:noWrap/>
            <w:vAlign w:val="center"/>
            <w:hideMark/>
          </w:tcPr>
          <w:p w14:paraId="47D6FC7D"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1 gulung</w:t>
            </w:r>
          </w:p>
        </w:tc>
        <w:tc>
          <w:tcPr>
            <w:tcW w:w="971" w:type="pct"/>
            <w:tcBorders>
              <w:top w:val="nil"/>
              <w:left w:val="nil"/>
              <w:bottom w:val="single" w:sz="8" w:space="0" w:color="auto"/>
              <w:right w:val="single" w:sz="8" w:space="0" w:color="auto"/>
            </w:tcBorders>
            <w:shd w:val="clear" w:color="auto" w:fill="auto"/>
            <w:noWrap/>
            <w:vAlign w:val="center"/>
            <w:hideMark/>
          </w:tcPr>
          <w:p w14:paraId="1DA131F6"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15.000</w:t>
            </w:r>
          </w:p>
        </w:tc>
        <w:tc>
          <w:tcPr>
            <w:tcW w:w="995" w:type="pct"/>
            <w:tcBorders>
              <w:top w:val="nil"/>
              <w:left w:val="nil"/>
              <w:bottom w:val="single" w:sz="8" w:space="0" w:color="auto"/>
              <w:right w:val="single" w:sz="8" w:space="0" w:color="auto"/>
            </w:tcBorders>
            <w:shd w:val="clear" w:color="auto" w:fill="auto"/>
            <w:noWrap/>
            <w:vAlign w:val="center"/>
            <w:hideMark/>
          </w:tcPr>
          <w:p w14:paraId="4C066915"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15.000</w:t>
            </w:r>
          </w:p>
        </w:tc>
      </w:tr>
      <w:tr w:rsidR="00956EE8" w:rsidRPr="00956EE8" w14:paraId="0C9ADAAB" w14:textId="77777777" w:rsidTr="00956EE8">
        <w:trPr>
          <w:trHeight w:val="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14:paraId="1386BF12"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3</w:t>
            </w:r>
          </w:p>
        </w:tc>
        <w:tc>
          <w:tcPr>
            <w:tcW w:w="1586" w:type="pct"/>
            <w:tcBorders>
              <w:top w:val="nil"/>
              <w:left w:val="nil"/>
              <w:bottom w:val="single" w:sz="8" w:space="0" w:color="auto"/>
              <w:right w:val="single" w:sz="8" w:space="0" w:color="auto"/>
            </w:tcBorders>
            <w:shd w:val="clear" w:color="auto" w:fill="auto"/>
            <w:noWrap/>
            <w:vAlign w:val="center"/>
            <w:hideMark/>
          </w:tcPr>
          <w:p w14:paraId="335CCF3C"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Bibit</w:t>
            </w:r>
          </w:p>
        </w:tc>
        <w:tc>
          <w:tcPr>
            <w:tcW w:w="1086" w:type="pct"/>
            <w:tcBorders>
              <w:top w:val="nil"/>
              <w:left w:val="nil"/>
              <w:bottom w:val="single" w:sz="8" w:space="0" w:color="auto"/>
              <w:right w:val="single" w:sz="8" w:space="0" w:color="auto"/>
            </w:tcBorders>
            <w:shd w:val="clear" w:color="auto" w:fill="auto"/>
            <w:noWrap/>
            <w:vAlign w:val="center"/>
            <w:hideMark/>
          </w:tcPr>
          <w:p w14:paraId="0A870565"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25.000 bibit</w:t>
            </w:r>
          </w:p>
        </w:tc>
        <w:tc>
          <w:tcPr>
            <w:tcW w:w="971" w:type="pct"/>
            <w:tcBorders>
              <w:top w:val="nil"/>
              <w:left w:val="nil"/>
              <w:bottom w:val="single" w:sz="8" w:space="0" w:color="auto"/>
              <w:right w:val="single" w:sz="8" w:space="0" w:color="auto"/>
            </w:tcBorders>
            <w:shd w:val="clear" w:color="auto" w:fill="auto"/>
            <w:noWrap/>
            <w:vAlign w:val="center"/>
            <w:hideMark/>
          </w:tcPr>
          <w:p w14:paraId="78E6A9F0"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500</w:t>
            </w:r>
          </w:p>
        </w:tc>
        <w:tc>
          <w:tcPr>
            <w:tcW w:w="995" w:type="pct"/>
            <w:tcBorders>
              <w:top w:val="nil"/>
              <w:left w:val="nil"/>
              <w:bottom w:val="single" w:sz="8" w:space="0" w:color="auto"/>
              <w:right w:val="single" w:sz="8" w:space="0" w:color="auto"/>
            </w:tcBorders>
            <w:shd w:val="clear" w:color="auto" w:fill="auto"/>
            <w:noWrap/>
            <w:vAlign w:val="center"/>
            <w:hideMark/>
          </w:tcPr>
          <w:p w14:paraId="44124982"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12.500.000</w:t>
            </w:r>
          </w:p>
        </w:tc>
      </w:tr>
      <w:tr w:rsidR="00956EE8" w:rsidRPr="00956EE8" w14:paraId="679B2524" w14:textId="77777777" w:rsidTr="00956EE8">
        <w:trPr>
          <w:trHeight w:val="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14:paraId="2BC38ED1"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4</w:t>
            </w:r>
          </w:p>
        </w:tc>
        <w:tc>
          <w:tcPr>
            <w:tcW w:w="1586" w:type="pct"/>
            <w:tcBorders>
              <w:top w:val="nil"/>
              <w:left w:val="nil"/>
              <w:bottom w:val="single" w:sz="8" w:space="0" w:color="auto"/>
              <w:right w:val="single" w:sz="8" w:space="0" w:color="auto"/>
            </w:tcBorders>
            <w:shd w:val="clear" w:color="auto" w:fill="auto"/>
            <w:noWrap/>
            <w:vAlign w:val="center"/>
            <w:hideMark/>
          </w:tcPr>
          <w:p w14:paraId="084AA05A"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Serbuk kayu</w:t>
            </w:r>
          </w:p>
        </w:tc>
        <w:tc>
          <w:tcPr>
            <w:tcW w:w="1086" w:type="pct"/>
            <w:tcBorders>
              <w:top w:val="nil"/>
              <w:left w:val="nil"/>
              <w:bottom w:val="single" w:sz="8" w:space="0" w:color="auto"/>
              <w:right w:val="single" w:sz="8" w:space="0" w:color="auto"/>
            </w:tcBorders>
            <w:shd w:val="clear" w:color="auto" w:fill="auto"/>
            <w:noWrap/>
            <w:vAlign w:val="center"/>
            <w:hideMark/>
          </w:tcPr>
          <w:p w14:paraId="31F6478E"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25.000 kg</w:t>
            </w:r>
          </w:p>
        </w:tc>
        <w:tc>
          <w:tcPr>
            <w:tcW w:w="971" w:type="pct"/>
            <w:tcBorders>
              <w:top w:val="nil"/>
              <w:left w:val="nil"/>
              <w:bottom w:val="single" w:sz="8" w:space="0" w:color="auto"/>
              <w:right w:val="single" w:sz="8" w:space="0" w:color="auto"/>
            </w:tcBorders>
            <w:shd w:val="clear" w:color="auto" w:fill="auto"/>
            <w:noWrap/>
            <w:vAlign w:val="center"/>
            <w:hideMark/>
          </w:tcPr>
          <w:p w14:paraId="5023E887"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2.000</w:t>
            </w:r>
          </w:p>
        </w:tc>
        <w:tc>
          <w:tcPr>
            <w:tcW w:w="995" w:type="pct"/>
            <w:tcBorders>
              <w:top w:val="nil"/>
              <w:left w:val="nil"/>
              <w:bottom w:val="single" w:sz="8" w:space="0" w:color="auto"/>
              <w:right w:val="single" w:sz="8" w:space="0" w:color="auto"/>
            </w:tcBorders>
            <w:shd w:val="clear" w:color="auto" w:fill="auto"/>
            <w:noWrap/>
            <w:vAlign w:val="center"/>
            <w:hideMark/>
          </w:tcPr>
          <w:p w14:paraId="0C9C69FF"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50.000.000</w:t>
            </w:r>
          </w:p>
        </w:tc>
      </w:tr>
      <w:tr w:rsidR="00956EE8" w:rsidRPr="00956EE8" w14:paraId="1624BF7E" w14:textId="77777777" w:rsidTr="00956EE8">
        <w:trPr>
          <w:trHeight w:val="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14:paraId="45ECB72F"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5</w:t>
            </w:r>
          </w:p>
        </w:tc>
        <w:tc>
          <w:tcPr>
            <w:tcW w:w="1586" w:type="pct"/>
            <w:tcBorders>
              <w:top w:val="nil"/>
              <w:left w:val="nil"/>
              <w:bottom w:val="single" w:sz="8" w:space="0" w:color="auto"/>
              <w:right w:val="single" w:sz="8" w:space="0" w:color="auto"/>
            </w:tcBorders>
            <w:shd w:val="clear" w:color="auto" w:fill="auto"/>
            <w:noWrap/>
            <w:vAlign w:val="center"/>
            <w:hideMark/>
          </w:tcPr>
          <w:p w14:paraId="253C6F80"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Tepung jagung</w:t>
            </w:r>
          </w:p>
        </w:tc>
        <w:tc>
          <w:tcPr>
            <w:tcW w:w="1086" w:type="pct"/>
            <w:tcBorders>
              <w:top w:val="nil"/>
              <w:left w:val="nil"/>
              <w:bottom w:val="single" w:sz="8" w:space="0" w:color="auto"/>
              <w:right w:val="single" w:sz="8" w:space="0" w:color="auto"/>
            </w:tcBorders>
            <w:shd w:val="clear" w:color="auto" w:fill="auto"/>
            <w:noWrap/>
            <w:vAlign w:val="center"/>
            <w:hideMark/>
          </w:tcPr>
          <w:p w14:paraId="1A8E4AC8"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500 kg</w:t>
            </w:r>
          </w:p>
        </w:tc>
        <w:tc>
          <w:tcPr>
            <w:tcW w:w="971" w:type="pct"/>
            <w:tcBorders>
              <w:top w:val="nil"/>
              <w:left w:val="nil"/>
              <w:bottom w:val="single" w:sz="8" w:space="0" w:color="auto"/>
              <w:right w:val="single" w:sz="8" w:space="0" w:color="auto"/>
            </w:tcBorders>
            <w:shd w:val="clear" w:color="auto" w:fill="auto"/>
            <w:noWrap/>
            <w:vAlign w:val="center"/>
            <w:hideMark/>
          </w:tcPr>
          <w:p w14:paraId="5FD7A6DB"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7.000</w:t>
            </w:r>
          </w:p>
        </w:tc>
        <w:tc>
          <w:tcPr>
            <w:tcW w:w="995" w:type="pct"/>
            <w:tcBorders>
              <w:top w:val="nil"/>
              <w:left w:val="nil"/>
              <w:bottom w:val="single" w:sz="8" w:space="0" w:color="auto"/>
              <w:right w:val="single" w:sz="8" w:space="0" w:color="auto"/>
            </w:tcBorders>
            <w:shd w:val="clear" w:color="auto" w:fill="auto"/>
            <w:noWrap/>
            <w:vAlign w:val="center"/>
            <w:hideMark/>
          </w:tcPr>
          <w:p w14:paraId="6F291558"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3.500.000</w:t>
            </w:r>
          </w:p>
        </w:tc>
      </w:tr>
      <w:tr w:rsidR="00956EE8" w:rsidRPr="00956EE8" w14:paraId="4C8053FF" w14:textId="77777777" w:rsidTr="00956EE8">
        <w:trPr>
          <w:trHeight w:val="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14:paraId="1AD2F541"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6</w:t>
            </w:r>
          </w:p>
        </w:tc>
        <w:tc>
          <w:tcPr>
            <w:tcW w:w="1586" w:type="pct"/>
            <w:tcBorders>
              <w:top w:val="nil"/>
              <w:left w:val="nil"/>
              <w:bottom w:val="single" w:sz="8" w:space="0" w:color="auto"/>
              <w:right w:val="single" w:sz="8" w:space="0" w:color="auto"/>
            </w:tcBorders>
            <w:shd w:val="clear" w:color="auto" w:fill="auto"/>
            <w:noWrap/>
            <w:vAlign w:val="center"/>
            <w:hideMark/>
          </w:tcPr>
          <w:p w14:paraId="2A178619"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Dedak</w:t>
            </w:r>
          </w:p>
        </w:tc>
        <w:tc>
          <w:tcPr>
            <w:tcW w:w="1086" w:type="pct"/>
            <w:tcBorders>
              <w:top w:val="nil"/>
              <w:left w:val="nil"/>
              <w:bottom w:val="single" w:sz="8" w:space="0" w:color="auto"/>
              <w:right w:val="single" w:sz="8" w:space="0" w:color="auto"/>
            </w:tcBorders>
            <w:shd w:val="clear" w:color="auto" w:fill="auto"/>
            <w:noWrap/>
            <w:vAlign w:val="center"/>
            <w:hideMark/>
          </w:tcPr>
          <w:p w14:paraId="63802B7F"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4.250 kg</w:t>
            </w:r>
          </w:p>
        </w:tc>
        <w:tc>
          <w:tcPr>
            <w:tcW w:w="971" w:type="pct"/>
            <w:tcBorders>
              <w:top w:val="nil"/>
              <w:left w:val="nil"/>
              <w:bottom w:val="single" w:sz="8" w:space="0" w:color="auto"/>
              <w:right w:val="single" w:sz="8" w:space="0" w:color="auto"/>
            </w:tcBorders>
            <w:shd w:val="clear" w:color="auto" w:fill="auto"/>
            <w:noWrap/>
            <w:vAlign w:val="center"/>
            <w:hideMark/>
          </w:tcPr>
          <w:p w14:paraId="47118CBD"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3.000</w:t>
            </w:r>
          </w:p>
        </w:tc>
        <w:tc>
          <w:tcPr>
            <w:tcW w:w="995" w:type="pct"/>
            <w:tcBorders>
              <w:top w:val="nil"/>
              <w:left w:val="nil"/>
              <w:bottom w:val="single" w:sz="8" w:space="0" w:color="auto"/>
              <w:right w:val="single" w:sz="8" w:space="0" w:color="auto"/>
            </w:tcBorders>
            <w:shd w:val="clear" w:color="auto" w:fill="auto"/>
            <w:noWrap/>
            <w:vAlign w:val="center"/>
            <w:hideMark/>
          </w:tcPr>
          <w:p w14:paraId="07511431"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12.750.000</w:t>
            </w:r>
          </w:p>
        </w:tc>
      </w:tr>
      <w:tr w:rsidR="00956EE8" w:rsidRPr="00956EE8" w14:paraId="72C2BFE8" w14:textId="77777777" w:rsidTr="00956EE8">
        <w:trPr>
          <w:trHeight w:val="67"/>
        </w:trPr>
        <w:tc>
          <w:tcPr>
            <w:tcW w:w="362" w:type="pct"/>
            <w:tcBorders>
              <w:top w:val="nil"/>
              <w:left w:val="single" w:sz="8" w:space="0" w:color="auto"/>
              <w:bottom w:val="single" w:sz="8" w:space="0" w:color="auto"/>
              <w:right w:val="single" w:sz="8" w:space="0" w:color="auto"/>
            </w:tcBorders>
            <w:shd w:val="clear" w:color="auto" w:fill="auto"/>
            <w:noWrap/>
            <w:vAlign w:val="center"/>
            <w:hideMark/>
          </w:tcPr>
          <w:p w14:paraId="72234051"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7</w:t>
            </w:r>
          </w:p>
        </w:tc>
        <w:tc>
          <w:tcPr>
            <w:tcW w:w="1586" w:type="pct"/>
            <w:tcBorders>
              <w:top w:val="nil"/>
              <w:left w:val="nil"/>
              <w:bottom w:val="single" w:sz="8" w:space="0" w:color="auto"/>
              <w:right w:val="single" w:sz="8" w:space="0" w:color="auto"/>
            </w:tcBorders>
            <w:shd w:val="clear" w:color="auto" w:fill="auto"/>
            <w:noWrap/>
            <w:vAlign w:val="center"/>
            <w:hideMark/>
          </w:tcPr>
          <w:p w14:paraId="4D6745BB"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Kapur</w:t>
            </w:r>
          </w:p>
        </w:tc>
        <w:tc>
          <w:tcPr>
            <w:tcW w:w="1086" w:type="pct"/>
            <w:tcBorders>
              <w:top w:val="nil"/>
              <w:left w:val="nil"/>
              <w:bottom w:val="single" w:sz="8" w:space="0" w:color="auto"/>
              <w:right w:val="single" w:sz="8" w:space="0" w:color="auto"/>
            </w:tcBorders>
            <w:shd w:val="clear" w:color="auto" w:fill="auto"/>
            <w:noWrap/>
            <w:vAlign w:val="center"/>
            <w:hideMark/>
          </w:tcPr>
          <w:p w14:paraId="0DEAFCC4"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375 kg</w:t>
            </w:r>
          </w:p>
        </w:tc>
        <w:tc>
          <w:tcPr>
            <w:tcW w:w="971" w:type="pct"/>
            <w:tcBorders>
              <w:top w:val="nil"/>
              <w:left w:val="nil"/>
              <w:bottom w:val="single" w:sz="8" w:space="0" w:color="auto"/>
              <w:right w:val="single" w:sz="8" w:space="0" w:color="auto"/>
            </w:tcBorders>
            <w:shd w:val="clear" w:color="auto" w:fill="auto"/>
            <w:noWrap/>
            <w:vAlign w:val="center"/>
            <w:hideMark/>
          </w:tcPr>
          <w:p w14:paraId="0AEF98EA"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1.500</w:t>
            </w:r>
          </w:p>
        </w:tc>
        <w:tc>
          <w:tcPr>
            <w:tcW w:w="995" w:type="pct"/>
            <w:tcBorders>
              <w:top w:val="nil"/>
              <w:left w:val="nil"/>
              <w:bottom w:val="single" w:sz="8" w:space="0" w:color="auto"/>
              <w:right w:val="single" w:sz="8" w:space="0" w:color="auto"/>
            </w:tcBorders>
            <w:shd w:val="clear" w:color="auto" w:fill="auto"/>
            <w:noWrap/>
            <w:vAlign w:val="center"/>
            <w:hideMark/>
          </w:tcPr>
          <w:p w14:paraId="24C9F4D8"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562.500</w:t>
            </w:r>
          </w:p>
        </w:tc>
      </w:tr>
      <w:tr w:rsidR="00956EE8" w:rsidRPr="00956EE8" w14:paraId="485AECB9" w14:textId="77777777" w:rsidTr="00956EE8">
        <w:trPr>
          <w:trHeight w:val="67"/>
        </w:trPr>
        <w:tc>
          <w:tcPr>
            <w:tcW w:w="362" w:type="pct"/>
            <w:tcBorders>
              <w:top w:val="nil"/>
              <w:left w:val="single" w:sz="8" w:space="0" w:color="auto"/>
              <w:bottom w:val="single" w:sz="4" w:space="0" w:color="auto"/>
              <w:right w:val="single" w:sz="8" w:space="0" w:color="auto"/>
            </w:tcBorders>
            <w:shd w:val="clear" w:color="auto" w:fill="auto"/>
            <w:noWrap/>
            <w:vAlign w:val="center"/>
            <w:hideMark/>
          </w:tcPr>
          <w:p w14:paraId="34492563"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8</w:t>
            </w:r>
          </w:p>
        </w:tc>
        <w:tc>
          <w:tcPr>
            <w:tcW w:w="1586" w:type="pct"/>
            <w:tcBorders>
              <w:top w:val="nil"/>
              <w:left w:val="nil"/>
              <w:bottom w:val="single" w:sz="4" w:space="0" w:color="auto"/>
              <w:right w:val="single" w:sz="8" w:space="0" w:color="auto"/>
            </w:tcBorders>
            <w:shd w:val="clear" w:color="auto" w:fill="auto"/>
            <w:noWrap/>
            <w:vAlign w:val="center"/>
            <w:hideMark/>
          </w:tcPr>
          <w:p w14:paraId="752C1569"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Isi gas</w:t>
            </w:r>
          </w:p>
        </w:tc>
        <w:tc>
          <w:tcPr>
            <w:tcW w:w="1086" w:type="pct"/>
            <w:tcBorders>
              <w:top w:val="nil"/>
              <w:left w:val="nil"/>
              <w:bottom w:val="single" w:sz="4" w:space="0" w:color="auto"/>
              <w:right w:val="single" w:sz="8" w:space="0" w:color="auto"/>
            </w:tcBorders>
            <w:shd w:val="clear" w:color="auto" w:fill="auto"/>
            <w:noWrap/>
            <w:vAlign w:val="center"/>
            <w:hideMark/>
          </w:tcPr>
          <w:p w14:paraId="373E642B"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4 tabung</w:t>
            </w:r>
          </w:p>
        </w:tc>
        <w:tc>
          <w:tcPr>
            <w:tcW w:w="971" w:type="pct"/>
            <w:tcBorders>
              <w:top w:val="nil"/>
              <w:left w:val="nil"/>
              <w:bottom w:val="single" w:sz="4" w:space="0" w:color="auto"/>
              <w:right w:val="single" w:sz="8" w:space="0" w:color="auto"/>
            </w:tcBorders>
            <w:shd w:val="clear" w:color="auto" w:fill="auto"/>
            <w:noWrap/>
            <w:vAlign w:val="center"/>
            <w:hideMark/>
          </w:tcPr>
          <w:p w14:paraId="6F958562"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22.000</w:t>
            </w:r>
          </w:p>
        </w:tc>
        <w:tc>
          <w:tcPr>
            <w:tcW w:w="995" w:type="pct"/>
            <w:tcBorders>
              <w:top w:val="nil"/>
              <w:left w:val="nil"/>
              <w:bottom w:val="single" w:sz="4" w:space="0" w:color="auto"/>
              <w:right w:val="single" w:sz="8" w:space="0" w:color="auto"/>
            </w:tcBorders>
            <w:shd w:val="clear" w:color="auto" w:fill="auto"/>
            <w:noWrap/>
            <w:vAlign w:val="center"/>
            <w:hideMark/>
          </w:tcPr>
          <w:p w14:paraId="562AF08B"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88.000</w:t>
            </w:r>
          </w:p>
        </w:tc>
      </w:tr>
      <w:tr w:rsidR="00956EE8" w:rsidRPr="00956EE8" w14:paraId="6DC18356" w14:textId="77777777" w:rsidTr="00956EE8">
        <w:trPr>
          <w:trHeight w:val="67"/>
        </w:trPr>
        <w:tc>
          <w:tcPr>
            <w:tcW w:w="362" w:type="pct"/>
            <w:tcBorders>
              <w:top w:val="nil"/>
              <w:left w:val="single" w:sz="8" w:space="0" w:color="auto"/>
              <w:bottom w:val="single" w:sz="4" w:space="0" w:color="auto"/>
              <w:right w:val="single" w:sz="8" w:space="0" w:color="auto"/>
            </w:tcBorders>
            <w:shd w:val="clear" w:color="auto" w:fill="auto"/>
            <w:noWrap/>
            <w:vAlign w:val="center"/>
          </w:tcPr>
          <w:p w14:paraId="63384215"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9</w:t>
            </w:r>
          </w:p>
        </w:tc>
        <w:tc>
          <w:tcPr>
            <w:tcW w:w="1586" w:type="pct"/>
            <w:tcBorders>
              <w:top w:val="nil"/>
              <w:left w:val="nil"/>
              <w:bottom w:val="single" w:sz="4" w:space="0" w:color="auto"/>
              <w:right w:val="single" w:sz="8" w:space="0" w:color="auto"/>
            </w:tcBorders>
            <w:shd w:val="clear" w:color="auto" w:fill="auto"/>
            <w:noWrap/>
            <w:vAlign w:val="center"/>
          </w:tcPr>
          <w:p w14:paraId="004C0769"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Listrik</w:t>
            </w:r>
          </w:p>
        </w:tc>
        <w:tc>
          <w:tcPr>
            <w:tcW w:w="1086" w:type="pct"/>
            <w:tcBorders>
              <w:top w:val="nil"/>
              <w:left w:val="nil"/>
              <w:bottom w:val="single" w:sz="4" w:space="0" w:color="auto"/>
              <w:right w:val="single" w:sz="8" w:space="0" w:color="auto"/>
            </w:tcBorders>
            <w:shd w:val="clear" w:color="auto" w:fill="auto"/>
            <w:noWrap/>
            <w:vAlign w:val="center"/>
          </w:tcPr>
          <w:p w14:paraId="7FC4EA35"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12 bulan</w:t>
            </w:r>
          </w:p>
        </w:tc>
        <w:tc>
          <w:tcPr>
            <w:tcW w:w="971" w:type="pct"/>
            <w:tcBorders>
              <w:top w:val="nil"/>
              <w:left w:val="nil"/>
              <w:bottom w:val="single" w:sz="4" w:space="0" w:color="auto"/>
              <w:right w:val="single" w:sz="8" w:space="0" w:color="auto"/>
            </w:tcBorders>
            <w:shd w:val="clear" w:color="auto" w:fill="auto"/>
            <w:noWrap/>
            <w:vAlign w:val="center"/>
          </w:tcPr>
          <w:p w14:paraId="4059F3C2"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400.000</w:t>
            </w:r>
          </w:p>
        </w:tc>
        <w:tc>
          <w:tcPr>
            <w:tcW w:w="995" w:type="pct"/>
            <w:tcBorders>
              <w:top w:val="nil"/>
              <w:left w:val="nil"/>
              <w:bottom w:val="single" w:sz="4" w:space="0" w:color="auto"/>
              <w:right w:val="single" w:sz="8" w:space="0" w:color="auto"/>
            </w:tcBorders>
            <w:shd w:val="clear" w:color="auto" w:fill="auto"/>
            <w:noWrap/>
            <w:vAlign w:val="center"/>
          </w:tcPr>
          <w:p w14:paraId="55E92F1E"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4.800.000</w:t>
            </w:r>
          </w:p>
        </w:tc>
      </w:tr>
      <w:tr w:rsidR="00956EE8" w:rsidRPr="00956EE8" w14:paraId="199A65BA" w14:textId="77777777" w:rsidTr="00956EE8">
        <w:trPr>
          <w:trHeight w:val="67"/>
        </w:trPr>
        <w:tc>
          <w:tcPr>
            <w:tcW w:w="362" w:type="pct"/>
            <w:tcBorders>
              <w:top w:val="nil"/>
              <w:left w:val="single" w:sz="8" w:space="0" w:color="auto"/>
              <w:bottom w:val="single" w:sz="4" w:space="0" w:color="auto"/>
              <w:right w:val="single" w:sz="8" w:space="0" w:color="auto"/>
            </w:tcBorders>
            <w:shd w:val="clear" w:color="auto" w:fill="auto"/>
            <w:noWrap/>
            <w:vAlign w:val="center"/>
          </w:tcPr>
          <w:p w14:paraId="33D87A98"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10</w:t>
            </w:r>
          </w:p>
        </w:tc>
        <w:tc>
          <w:tcPr>
            <w:tcW w:w="1586" w:type="pct"/>
            <w:tcBorders>
              <w:top w:val="nil"/>
              <w:left w:val="nil"/>
              <w:bottom w:val="single" w:sz="4" w:space="0" w:color="auto"/>
              <w:right w:val="single" w:sz="8" w:space="0" w:color="auto"/>
            </w:tcBorders>
            <w:shd w:val="clear" w:color="auto" w:fill="auto"/>
            <w:noWrap/>
            <w:vAlign w:val="center"/>
          </w:tcPr>
          <w:p w14:paraId="12E3F8E8"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Pemeliharaan ( 4 kali)</w:t>
            </w:r>
          </w:p>
        </w:tc>
        <w:tc>
          <w:tcPr>
            <w:tcW w:w="1086" w:type="pct"/>
            <w:tcBorders>
              <w:top w:val="nil"/>
              <w:left w:val="nil"/>
              <w:bottom w:val="single" w:sz="4" w:space="0" w:color="auto"/>
              <w:right w:val="single" w:sz="8" w:space="0" w:color="auto"/>
            </w:tcBorders>
            <w:shd w:val="clear" w:color="auto" w:fill="auto"/>
            <w:noWrap/>
            <w:vAlign w:val="center"/>
          </w:tcPr>
          <w:p w14:paraId="4ED08E08"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12 bulan</w:t>
            </w:r>
          </w:p>
        </w:tc>
        <w:tc>
          <w:tcPr>
            <w:tcW w:w="971" w:type="pct"/>
            <w:tcBorders>
              <w:top w:val="nil"/>
              <w:left w:val="nil"/>
              <w:bottom w:val="single" w:sz="4" w:space="0" w:color="auto"/>
              <w:right w:val="single" w:sz="8" w:space="0" w:color="auto"/>
            </w:tcBorders>
            <w:shd w:val="clear" w:color="auto" w:fill="auto"/>
            <w:noWrap/>
            <w:vAlign w:val="center"/>
          </w:tcPr>
          <w:p w14:paraId="31E5BA20"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162.500</w:t>
            </w:r>
          </w:p>
        </w:tc>
        <w:tc>
          <w:tcPr>
            <w:tcW w:w="995" w:type="pct"/>
            <w:tcBorders>
              <w:top w:val="nil"/>
              <w:left w:val="nil"/>
              <w:bottom w:val="single" w:sz="4" w:space="0" w:color="auto"/>
              <w:right w:val="single" w:sz="8" w:space="0" w:color="auto"/>
            </w:tcBorders>
            <w:shd w:val="clear" w:color="auto" w:fill="auto"/>
            <w:noWrap/>
            <w:vAlign w:val="center"/>
          </w:tcPr>
          <w:p w14:paraId="552222B5"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1.950.000</w:t>
            </w:r>
          </w:p>
        </w:tc>
      </w:tr>
      <w:tr w:rsidR="00956EE8" w:rsidRPr="00956EE8" w14:paraId="53F32B40" w14:textId="77777777" w:rsidTr="00956EE8">
        <w:trPr>
          <w:trHeight w:val="67"/>
        </w:trPr>
        <w:tc>
          <w:tcPr>
            <w:tcW w:w="362" w:type="pct"/>
            <w:tcBorders>
              <w:top w:val="nil"/>
              <w:left w:val="single" w:sz="8" w:space="0" w:color="auto"/>
              <w:bottom w:val="single" w:sz="4" w:space="0" w:color="auto"/>
              <w:right w:val="single" w:sz="8" w:space="0" w:color="auto"/>
            </w:tcBorders>
            <w:shd w:val="clear" w:color="auto" w:fill="auto"/>
            <w:noWrap/>
            <w:vAlign w:val="center"/>
          </w:tcPr>
          <w:p w14:paraId="533D6098"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11</w:t>
            </w:r>
          </w:p>
        </w:tc>
        <w:tc>
          <w:tcPr>
            <w:tcW w:w="1586" w:type="pct"/>
            <w:tcBorders>
              <w:top w:val="nil"/>
              <w:left w:val="nil"/>
              <w:bottom w:val="single" w:sz="4" w:space="0" w:color="auto"/>
              <w:right w:val="single" w:sz="8" w:space="0" w:color="auto"/>
            </w:tcBorders>
            <w:shd w:val="clear" w:color="auto" w:fill="auto"/>
            <w:noWrap/>
            <w:vAlign w:val="center"/>
          </w:tcPr>
          <w:p w14:paraId="74AF80C1"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Panen ( 3 kali)</w:t>
            </w:r>
          </w:p>
        </w:tc>
        <w:tc>
          <w:tcPr>
            <w:tcW w:w="1086" w:type="pct"/>
            <w:tcBorders>
              <w:top w:val="nil"/>
              <w:left w:val="nil"/>
              <w:bottom w:val="single" w:sz="4" w:space="0" w:color="auto"/>
              <w:right w:val="single" w:sz="8" w:space="0" w:color="auto"/>
            </w:tcBorders>
            <w:shd w:val="clear" w:color="auto" w:fill="auto"/>
            <w:noWrap/>
            <w:vAlign w:val="center"/>
          </w:tcPr>
          <w:p w14:paraId="0BEB6EA4"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12 bulan</w:t>
            </w:r>
          </w:p>
        </w:tc>
        <w:tc>
          <w:tcPr>
            <w:tcW w:w="971" w:type="pct"/>
            <w:tcBorders>
              <w:top w:val="nil"/>
              <w:left w:val="nil"/>
              <w:bottom w:val="single" w:sz="4" w:space="0" w:color="auto"/>
              <w:right w:val="single" w:sz="8" w:space="0" w:color="auto"/>
            </w:tcBorders>
            <w:shd w:val="clear" w:color="auto" w:fill="auto"/>
            <w:noWrap/>
            <w:vAlign w:val="center"/>
          </w:tcPr>
          <w:p w14:paraId="62004D3D"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112.500</w:t>
            </w:r>
          </w:p>
        </w:tc>
        <w:tc>
          <w:tcPr>
            <w:tcW w:w="995" w:type="pct"/>
            <w:tcBorders>
              <w:top w:val="nil"/>
              <w:left w:val="nil"/>
              <w:bottom w:val="single" w:sz="4" w:space="0" w:color="auto"/>
              <w:right w:val="single" w:sz="8" w:space="0" w:color="auto"/>
            </w:tcBorders>
            <w:shd w:val="clear" w:color="auto" w:fill="auto"/>
            <w:noWrap/>
            <w:vAlign w:val="center"/>
          </w:tcPr>
          <w:p w14:paraId="409FF7D3"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450.000</w:t>
            </w:r>
          </w:p>
        </w:tc>
      </w:tr>
      <w:tr w:rsidR="00956EE8" w:rsidRPr="00956EE8" w14:paraId="3DF4DE8F" w14:textId="77777777" w:rsidTr="00956EE8">
        <w:trPr>
          <w:trHeight w:val="67"/>
        </w:trPr>
        <w:tc>
          <w:tcPr>
            <w:tcW w:w="362" w:type="pct"/>
            <w:tcBorders>
              <w:top w:val="nil"/>
              <w:left w:val="single" w:sz="8" w:space="0" w:color="auto"/>
              <w:bottom w:val="single" w:sz="4" w:space="0" w:color="auto"/>
              <w:right w:val="single" w:sz="8" w:space="0" w:color="auto"/>
            </w:tcBorders>
            <w:shd w:val="clear" w:color="auto" w:fill="auto"/>
            <w:noWrap/>
            <w:vAlign w:val="center"/>
          </w:tcPr>
          <w:p w14:paraId="32CF08AC"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12</w:t>
            </w:r>
          </w:p>
        </w:tc>
        <w:tc>
          <w:tcPr>
            <w:tcW w:w="1586" w:type="pct"/>
            <w:tcBorders>
              <w:top w:val="nil"/>
              <w:left w:val="nil"/>
              <w:bottom w:val="single" w:sz="4" w:space="0" w:color="auto"/>
              <w:right w:val="single" w:sz="8" w:space="0" w:color="auto"/>
            </w:tcBorders>
            <w:shd w:val="clear" w:color="auto" w:fill="auto"/>
            <w:noWrap/>
            <w:vAlign w:val="center"/>
          </w:tcPr>
          <w:p w14:paraId="4B8C80D5"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Gaji ( 3 orang)</w:t>
            </w:r>
          </w:p>
        </w:tc>
        <w:tc>
          <w:tcPr>
            <w:tcW w:w="1086" w:type="pct"/>
            <w:tcBorders>
              <w:top w:val="nil"/>
              <w:left w:val="nil"/>
              <w:bottom w:val="single" w:sz="4" w:space="0" w:color="auto"/>
              <w:right w:val="single" w:sz="8" w:space="0" w:color="auto"/>
            </w:tcBorders>
            <w:shd w:val="clear" w:color="auto" w:fill="auto"/>
            <w:noWrap/>
            <w:vAlign w:val="center"/>
          </w:tcPr>
          <w:p w14:paraId="683736C1"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12 bulan</w:t>
            </w:r>
          </w:p>
        </w:tc>
        <w:tc>
          <w:tcPr>
            <w:tcW w:w="971" w:type="pct"/>
            <w:tcBorders>
              <w:top w:val="nil"/>
              <w:left w:val="nil"/>
              <w:bottom w:val="single" w:sz="4" w:space="0" w:color="auto"/>
              <w:right w:val="single" w:sz="8" w:space="0" w:color="auto"/>
            </w:tcBorders>
            <w:shd w:val="clear" w:color="auto" w:fill="auto"/>
            <w:noWrap/>
            <w:vAlign w:val="center"/>
          </w:tcPr>
          <w:p w14:paraId="293C7FFA"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3.900.000</w:t>
            </w:r>
          </w:p>
        </w:tc>
        <w:tc>
          <w:tcPr>
            <w:tcW w:w="995" w:type="pct"/>
            <w:tcBorders>
              <w:top w:val="nil"/>
              <w:left w:val="nil"/>
              <w:bottom w:val="single" w:sz="4" w:space="0" w:color="auto"/>
              <w:right w:val="single" w:sz="8" w:space="0" w:color="auto"/>
            </w:tcBorders>
            <w:shd w:val="clear" w:color="auto" w:fill="auto"/>
            <w:noWrap/>
            <w:vAlign w:val="center"/>
          </w:tcPr>
          <w:p w14:paraId="110668F3"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46.800.000</w:t>
            </w:r>
          </w:p>
        </w:tc>
      </w:tr>
      <w:tr w:rsidR="00956EE8" w:rsidRPr="00956EE8" w14:paraId="0CE96CFC" w14:textId="77777777" w:rsidTr="00956EE8">
        <w:trPr>
          <w:trHeight w:val="77"/>
        </w:trPr>
        <w:tc>
          <w:tcPr>
            <w:tcW w:w="400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AFB33" w14:textId="77777777" w:rsidR="00956EE8" w:rsidRPr="00956EE8" w:rsidRDefault="00956EE8" w:rsidP="009B50F1">
            <w:pPr>
              <w:spacing w:after="0" w:line="240" w:lineRule="auto"/>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Total Biaya Variabel</w:t>
            </w: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B8E8" w14:textId="77777777" w:rsidR="00956EE8" w:rsidRPr="00956EE8" w:rsidRDefault="00956EE8" w:rsidP="009B50F1">
            <w:pPr>
              <w:spacing w:after="0" w:line="240" w:lineRule="auto"/>
              <w:jc w:val="right"/>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135.515.500</w:t>
            </w:r>
          </w:p>
        </w:tc>
      </w:tr>
    </w:tbl>
    <w:p w14:paraId="7206A4B5" w14:textId="77777777" w:rsidR="00956EE8" w:rsidRPr="00956EE8" w:rsidRDefault="00956EE8" w:rsidP="00956EE8">
      <w:pPr>
        <w:spacing w:after="0" w:line="240" w:lineRule="auto"/>
        <w:jc w:val="both"/>
        <w:rPr>
          <w:rFonts w:asciiTheme="majorBidi" w:hAnsiTheme="majorBidi" w:cstheme="majorBidi"/>
          <w:sz w:val="20"/>
          <w:szCs w:val="20"/>
        </w:rPr>
      </w:pPr>
      <w:r w:rsidRPr="00956EE8">
        <w:rPr>
          <w:rFonts w:asciiTheme="majorBidi" w:hAnsiTheme="majorBidi" w:cstheme="majorBidi"/>
          <w:sz w:val="20"/>
          <w:szCs w:val="20"/>
        </w:rPr>
        <w:t>Sumber : Data Primer (diolah, 2017)</w:t>
      </w:r>
    </w:p>
    <w:p w14:paraId="03E9B78F" w14:textId="77777777" w:rsidR="00956EE8" w:rsidRPr="00AB785D" w:rsidRDefault="00956EE8" w:rsidP="00956EE8">
      <w:pPr>
        <w:spacing w:after="0" w:line="240" w:lineRule="auto"/>
        <w:jc w:val="both"/>
        <w:rPr>
          <w:rFonts w:asciiTheme="majorBidi" w:hAnsiTheme="majorBidi" w:cstheme="majorBidi"/>
        </w:rPr>
      </w:pPr>
    </w:p>
    <w:p w14:paraId="3833898B" w14:textId="77777777" w:rsidR="00956EE8" w:rsidRDefault="00956EE8" w:rsidP="00956EE8">
      <w:pPr>
        <w:spacing w:after="0" w:line="240" w:lineRule="auto"/>
        <w:jc w:val="both"/>
        <w:rPr>
          <w:rFonts w:asciiTheme="majorBidi" w:hAnsiTheme="majorBidi" w:cstheme="majorBidi"/>
          <w:sz w:val="24"/>
          <w:szCs w:val="24"/>
        </w:rPr>
      </w:pPr>
      <w:r w:rsidRPr="00E92C1F">
        <w:rPr>
          <w:rFonts w:asciiTheme="majorBidi" w:hAnsiTheme="majorBidi" w:cstheme="majorBidi"/>
          <w:sz w:val="24"/>
          <w:szCs w:val="24"/>
        </w:rPr>
        <w:t xml:space="preserve">Berdasarkan </w:t>
      </w:r>
      <w:r>
        <w:rPr>
          <w:rFonts w:asciiTheme="majorBidi" w:hAnsiTheme="majorBidi" w:cstheme="majorBidi"/>
          <w:sz w:val="24"/>
          <w:szCs w:val="24"/>
        </w:rPr>
        <w:t>Tabel 2</w:t>
      </w:r>
      <w:r w:rsidRPr="00E92C1F">
        <w:rPr>
          <w:rFonts w:asciiTheme="majorBidi" w:hAnsiTheme="majorBidi" w:cstheme="majorBidi"/>
          <w:sz w:val="24"/>
          <w:szCs w:val="24"/>
        </w:rPr>
        <w:t xml:space="preserve"> diatas dapat dilihat bahwa total biaya variabel adalah sebesar Rp </w:t>
      </w:r>
      <w:r w:rsidRPr="00E92C1F">
        <w:rPr>
          <w:rFonts w:asciiTheme="majorBidi" w:eastAsia="Times New Roman" w:hAnsiTheme="majorBidi" w:cstheme="majorBidi"/>
          <w:color w:val="000000"/>
          <w:sz w:val="24"/>
          <w:szCs w:val="24"/>
        </w:rPr>
        <w:t>135.515.500</w:t>
      </w:r>
      <w:r w:rsidRPr="00E92C1F">
        <w:rPr>
          <w:rFonts w:asciiTheme="majorBidi" w:hAnsiTheme="majorBidi" w:cstheme="majorBidi"/>
          <w:sz w:val="24"/>
          <w:szCs w:val="24"/>
        </w:rPr>
        <w:t>,- dengan biaya terbesar adalah untuk pembelian serbuk kayu yaitu sebesar Rp 50.000.000,-. sedangkan biaya terkecil adalah pembelian tali rapia yaitu sebesar Rp 15.000,-. Pemakaian bahan yang terdapat dalam biaya variabel merupakan penggunaan bahan selama 1 tahun yaitu pada tahun 2017.</w:t>
      </w:r>
    </w:p>
    <w:p w14:paraId="2C3073DC" w14:textId="77777777" w:rsidR="00956EE8" w:rsidRPr="00AB785D" w:rsidRDefault="00956EE8" w:rsidP="00956EE8">
      <w:pPr>
        <w:spacing w:after="0" w:line="240" w:lineRule="auto"/>
        <w:jc w:val="both"/>
        <w:rPr>
          <w:rFonts w:asciiTheme="majorBidi" w:hAnsiTheme="majorBidi" w:cstheme="majorBidi"/>
        </w:rPr>
      </w:pPr>
    </w:p>
    <w:p w14:paraId="59D99B02" w14:textId="77777777" w:rsidR="00956EE8" w:rsidRDefault="00956EE8" w:rsidP="00956EE8">
      <w:pPr>
        <w:spacing w:after="0" w:line="240" w:lineRule="auto"/>
        <w:jc w:val="both"/>
        <w:rPr>
          <w:rFonts w:asciiTheme="majorBidi" w:hAnsiTheme="majorBidi" w:cstheme="majorBidi"/>
          <w:sz w:val="24"/>
          <w:szCs w:val="24"/>
        </w:rPr>
      </w:pPr>
      <w:r w:rsidRPr="00E92C1F">
        <w:rPr>
          <w:rFonts w:asciiTheme="majorBidi" w:hAnsiTheme="majorBidi" w:cstheme="majorBidi"/>
          <w:sz w:val="24"/>
          <w:szCs w:val="24"/>
        </w:rPr>
        <w:t>Biaya terbesar kedua adalah biaya gaji tenaga kerja yang diberikan kepada tenaga kerja sebanyak 3 orang yaitu sebesar Rp 46.800.000,- dimana masing-masing tenaga kerja memperoleh gaji sebesar Rp 50.000,-</w:t>
      </w:r>
      <w:r w:rsidRPr="00E92C1F">
        <w:rPr>
          <w:rFonts w:asciiTheme="majorBidi" w:hAnsiTheme="majorBidi" w:cstheme="majorBidi"/>
          <w:sz w:val="24"/>
          <w:szCs w:val="24"/>
        </w:rPr>
        <w:lastRenderedPageBreak/>
        <w:t>/harinya. Besaran gaji tenaga kerja tersebut sudah termasuk dengan gaji pemeliharaan jamur tiram putih sehari-harinya. Besaran gaji tersebut relatif kecil sehingga secara tidak langsung sedikit mempengaruhi motivasi kerja dari tenaga kerja yang bekerja di bagian budidaya jamur tiram putih di Pondok Pesantren Riyadlul Jannah Assalam. Akan tetapi, mengingat tenaga kerja berada di lingkungan pondok pesantren, sehingga semua kegiatan pekerjaan dilakukan atas dasar keikhlasan. Sedangkan biaya untuk pemeliharaan yang dimaksud pada tabel tersebut adalah biaya pembelian obat-obatan untuk jamur tiram putih yang terkena hama dan penyakit</w:t>
      </w:r>
      <w:r>
        <w:rPr>
          <w:rFonts w:asciiTheme="majorBidi" w:hAnsiTheme="majorBidi" w:cstheme="majorBidi"/>
          <w:sz w:val="24"/>
          <w:szCs w:val="24"/>
        </w:rPr>
        <w:t>.</w:t>
      </w:r>
    </w:p>
    <w:p w14:paraId="0C1C7EA3" w14:textId="77777777" w:rsidR="00956EE8" w:rsidRPr="00956EE8" w:rsidRDefault="00956EE8" w:rsidP="00956EE8">
      <w:pPr>
        <w:spacing w:after="0" w:line="240" w:lineRule="auto"/>
        <w:jc w:val="both"/>
        <w:rPr>
          <w:rFonts w:asciiTheme="majorBidi" w:hAnsiTheme="majorBidi" w:cstheme="majorBidi"/>
          <w:sz w:val="24"/>
          <w:szCs w:val="24"/>
        </w:rPr>
      </w:pPr>
    </w:p>
    <w:p w14:paraId="3C32DDB3" w14:textId="77777777" w:rsidR="00956EE8" w:rsidRDefault="00864F03" w:rsidP="00956EE8">
      <w:pPr>
        <w:pStyle w:val="ListParagraph"/>
        <w:numPr>
          <w:ilvl w:val="0"/>
          <w:numId w:val="8"/>
        </w:numPr>
        <w:spacing w:after="0" w:line="240" w:lineRule="auto"/>
        <w:ind w:left="630" w:hanging="630"/>
        <w:jc w:val="both"/>
        <w:rPr>
          <w:rFonts w:asciiTheme="majorBidi" w:hAnsiTheme="majorBidi" w:cstheme="majorBidi"/>
          <w:b/>
          <w:bCs/>
          <w:sz w:val="24"/>
          <w:szCs w:val="24"/>
        </w:rPr>
      </w:pPr>
      <w:r>
        <w:rPr>
          <w:rFonts w:asciiTheme="majorBidi" w:hAnsiTheme="majorBidi" w:cstheme="majorBidi"/>
          <w:b/>
          <w:bCs/>
          <w:sz w:val="24"/>
          <w:szCs w:val="24"/>
        </w:rPr>
        <w:t>Total Biaya Usaha Jamur Tiram</w:t>
      </w:r>
    </w:p>
    <w:p w14:paraId="066FF57F" w14:textId="77777777" w:rsidR="00956EE8" w:rsidRPr="00956EE8" w:rsidRDefault="00956EE8" w:rsidP="00956EE8">
      <w:pPr>
        <w:spacing w:after="0" w:line="240" w:lineRule="auto"/>
        <w:jc w:val="both"/>
        <w:rPr>
          <w:rFonts w:asciiTheme="majorBidi" w:hAnsiTheme="majorBidi" w:cstheme="majorBidi"/>
          <w:b/>
          <w:bCs/>
          <w:sz w:val="24"/>
          <w:szCs w:val="24"/>
        </w:rPr>
      </w:pPr>
      <w:r w:rsidRPr="00956EE8">
        <w:rPr>
          <w:rFonts w:asciiTheme="majorBidi" w:hAnsiTheme="majorBidi" w:cstheme="majorBidi"/>
          <w:sz w:val="24"/>
          <w:szCs w:val="24"/>
        </w:rPr>
        <w:t xml:space="preserve">Total biaya merupakan keseluruhan biaya yang dikeluarkan dalam usahatani jamur tiram putih di Pondok Pesantren Riyadlul Jannah Assalam. Total biaya diperoleh dengan menjumlahkan antara total biaya tetap dan total biaya variabel. Berikut merupakan jumlah total biaya usahatani jamur tiram putih di Pondok Pesantren Riyadlul Jannah Assalam pada Tabel </w:t>
      </w:r>
      <w:r>
        <w:rPr>
          <w:rFonts w:asciiTheme="majorBidi" w:hAnsiTheme="majorBidi" w:cstheme="majorBidi"/>
          <w:sz w:val="24"/>
          <w:szCs w:val="24"/>
        </w:rPr>
        <w:t>3</w:t>
      </w:r>
      <w:r w:rsidRPr="00956EE8">
        <w:rPr>
          <w:rFonts w:asciiTheme="majorBidi" w:hAnsiTheme="majorBidi" w:cstheme="majorBidi"/>
          <w:sz w:val="24"/>
          <w:szCs w:val="24"/>
        </w:rPr>
        <w:t>.</w:t>
      </w:r>
    </w:p>
    <w:p w14:paraId="1029B7F8" w14:textId="77777777" w:rsidR="00956EE8" w:rsidRPr="00956EE8" w:rsidRDefault="00956EE8" w:rsidP="00956EE8">
      <w:pPr>
        <w:pStyle w:val="Caption"/>
        <w:spacing w:after="0"/>
        <w:ind w:left="900" w:hanging="900"/>
        <w:jc w:val="both"/>
        <w:rPr>
          <w:rFonts w:asciiTheme="majorBidi" w:hAnsiTheme="majorBidi" w:cstheme="majorBidi"/>
          <w:b w:val="0"/>
          <w:bCs w:val="0"/>
          <w:color w:val="auto"/>
          <w:sz w:val="24"/>
          <w:szCs w:val="24"/>
        </w:rPr>
      </w:pPr>
      <w:bookmarkStart w:id="2" w:name="_Toc15490664"/>
      <w:r w:rsidRPr="00E92C1F">
        <w:rPr>
          <w:rFonts w:asciiTheme="majorBidi" w:hAnsiTheme="majorBidi" w:cstheme="majorBidi"/>
          <w:b w:val="0"/>
          <w:bCs w:val="0"/>
          <w:color w:val="auto"/>
          <w:sz w:val="24"/>
          <w:szCs w:val="24"/>
        </w:rPr>
        <w:t>Tabel</w:t>
      </w:r>
      <w:r>
        <w:rPr>
          <w:rFonts w:asciiTheme="majorBidi" w:hAnsiTheme="majorBidi" w:cstheme="majorBidi"/>
          <w:b w:val="0"/>
          <w:bCs w:val="0"/>
          <w:color w:val="auto"/>
          <w:sz w:val="24"/>
          <w:szCs w:val="24"/>
        </w:rPr>
        <w:t xml:space="preserve"> 3</w:t>
      </w:r>
      <w:r w:rsidRPr="00E92C1F">
        <w:rPr>
          <w:rFonts w:asciiTheme="majorBidi" w:hAnsiTheme="majorBidi" w:cstheme="majorBidi"/>
          <w:b w:val="0"/>
          <w:bCs w:val="0"/>
          <w:color w:val="auto"/>
          <w:sz w:val="24"/>
          <w:szCs w:val="24"/>
        </w:rPr>
        <w:t>. Total Biaya (TC) pada Usaha Jamur Tiram Putih di Pondok Pesantren Riyadlul Jannah Assalam Tahun 2017</w:t>
      </w:r>
      <w:bookmarkEnd w:id="2"/>
    </w:p>
    <w:tbl>
      <w:tblPr>
        <w:tblW w:w="4934" w:type="pct"/>
        <w:tblInd w:w="108" w:type="dxa"/>
        <w:tblLook w:val="04A0" w:firstRow="1" w:lastRow="0" w:firstColumn="1" w:lastColumn="0" w:noHBand="0" w:noVBand="1"/>
      </w:tblPr>
      <w:tblGrid>
        <w:gridCol w:w="702"/>
        <w:gridCol w:w="3949"/>
        <w:gridCol w:w="2903"/>
        <w:gridCol w:w="2373"/>
      </w:tblGrid>
      <w:tr w:rsidR="00956EE8" w:rsidRPr="00956EE8" w14:paraId="017A69E6" w14:textId="77777777" w:rsidTr="009B50F1">
        <w:trPr>
          <w:trHeight w:val="60"/>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B836CBA"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No.</w:t>
            </w:r>
          </w:p>
        </w:tc>
        <w:tc>
          <w:tcPr>
            <w:tcW w:w="1989" w:type="pct"/>
            <w:tcBorders>
              <w:top w:val="single" w:sz="8" w:space="0" w:color="auto"/>
              <w:left w:val="nil"/>
              <w:bottom w:val="single" w:sz="8" w:space="0" w:color="auto"/>
              <w:right w:val="single" w:sz="8" w:space="0" w:color="auto"/>
            </w:tcBorders>
            <w:shd w:val="clear" w:color="auto" w:fill="auto"/>
            <w:vAlign w:val="center"/>
            <w:hideMark/>
          </w:tcPr>
          <w:p w14:paraId="6BEEE7EB"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Uraian</w:t>
            </w:r>
          </w:p>
        </w:tc>
        <w:tc>
          <w:tcPr>
            <w:tcW w:w="1462" w:type="pct"/>
            <w:tcBorders>
              <w:top w:val="single" w:sz="8" w:space="0" w:color="auto"/>
              <w:left w:val="nil"/>
              <w:bottom w:val="single" w:sz="8" w:space="0" w:color="auto"/>
              <w:right w:val="single" w:sz="8" w:space="0" w:color="auto"/>
            </w:tcBorders>
            <w:shd w:val="clear" w:color="auto" w:fill="auto"/>
            <w:vAlign w:val="center"/>
          </w:tcPr>
          <w:p w14:paraId="47442618"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Biaya</w:t>
            </w:r>
          </w:p>
        </w:tc>
        <w:tc>
          <w:tcPr>
            <w:tcW w:w="1195" w:type="pct"/>
            <w:tcBorders>
              <w:top w:val="single" w:sz="8" w:space="0" w:color="auto"/>
              <w:left w:val="nil"/>
              <w:bottom w:val="single" w:sz="8" w:space="0" w:color="auto"/>
              <w:right w:val="single" w:sz="8" w:space="0" w:color="auto"/>
            </w:tcBorders>
            <w:shd w:val="clear" w:color="auto" w:fill="auto"/>
            <w:vAlign w:val="center"/>
            <w:hideMark/>
          </w:tcPr>
          <w:p w14:paraId="1C764D26"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Persentase</w:t>
            </w:r>
          </w:p>
        </w:tc>
      </w:tr>
      <w:tr w:rsidR="00956EE8" w:rsidRPr="00956EE8" w14:paraId="33D1E96F" w14:textId="77777777" w:rsidTr="009B50F1">
        <w:trPr>
          <w:trHeight w:val="60"/>
        </w:trPr>
        <w:tc>
          <w:tcPr>
            <w:tcW w:w="354" w:type="pct"/>
            <w:tcBorders>
              <w:top w:val="nil"/>
              <w:left w:val="single" w:sz="8" w:space="0" w:color="auto"/>
              <w:bottom w:val="single" w:sz="8" w:space="0" w:color="auto"/>
              <w:right w:val="single" w:sz="8" w:space="0" w:color="auto"/>
            </w:tcBorders>
            <w:shd w:val="clear" w:color="auto" w:fill="auto"/>
            <w:vAlign w:val="center"/>
            <w:hideMark/>
          </w:tcPr>
          <w:p w14:paraId="503D4DC8"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1</w:t>
            </w:r>
          </w:p>
        </w:tc>
        <w:tc>
          <w:tcPr>
            <w:tcW w:w="1989" w:type="pct"/>
            <w:tcBorders>
              <w:top w:val="nil"/>
              <w:left w:val="nil"/>
              <w:bottom w:val="single" w:sz="8" w:space="0" w:color="auto"/>
              <w:right w:val="single" w:sz="8" w:space="0" w:color="auto"/>
            </w:tcBorders>
            <w:shd w:val="clear" w:color="auto" w:fill="auto"/>
            <w:vAlign w:val="center"/>
          </w:tcPr>
          <w:p w14:paraId="5ADDD875"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Biaya Tetap</w:t>
            </w:r>
          </w:p>
        </w:tc>
        <w:tc>
          <w:tcPr>
            <w:tcW w:w="1462" w:type="pct"/>
            <w:tcBorders>
              <w:top w:val="nil"/>
              <w:left w:val="nil"/>
              <w:bottom w:val="single" w:sz="8" w:space="0" w:color="auto"/>
              <w:right w:val="single" w:sz="8" w:space="0" w:color="auto"/>
            </w:tcBorders>
            <w:shd w:val="clear" w:color="auto" w:fill="auto"/>
            <w:vAlign w:val="center"/>
          </w:tcPr>
          <w:p w14:paraId="0BC5EDE7"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8.059.813</w:t>
            </w:r>
          </w:p>
        </w:tc>
        <w:tc>
          <w:tcPr>
            <w:tcW w:w="1195" w:type="pct"/>
            <w:tcBorders>
              <w:top w:val="nil"/>
              <w:left w:val="nil"/>
              <w:bottom w:val="single" w:sz="8" w:space="0" w:color="auto"/>
              <w:right w:val="single" w:sz="8" w:space="0" w:color="auto"/>
            </w:tcBorders>
            <w:shd w:val="clear" w:color="auto" w:fill="auto"/>
            <w:vAlign w:val="center"/>
          </w:tcPr>
          <w:p w14:paraId="434471E3"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5.60%</w:t>
            </w:r>
          </w:p>
        </w:tc>
      </w:tr>
      <w:tr w:rsidR="00956EE8" w:rsidRPr="00956EE8" w14:paraId="2A878B8E" w14:textId="77777777" w:rsidTr="009B50F1">
        <w:trPr>
          <w:trHeight w:val="60"/>
        </w:trPr>
        <w:tc>
          <w:tcPr>
            <w:tcW w:w="354" w:type="pct"/>
            <w:tcBorders>
              <w:top w:val="nil"/>
              <w:left w:val="single" w:sz="8" w:space="0" w:color="auto"/>
              <w:bottom w:val="single" w:sz="8" w:space="0" w:color="auto"/>
              <w:right w:val="single" w:sz="8" w:space="0" w:color="auto"/>
            </w:tcBorders>
            <w:shd w:val="clear" w:color="auto" w:fill="auto"/>
            <w:vAlign w:val="center"/>
            <w:hideMark/>
          </w:tcPr>
          <w:p w14:paraId="16F5043E"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 2</w:t>
            </w:r>
          </w:p>
        </w:tc>
        <w:tc>
          <w:tcPr>
            <w:tcW w:w="1989" w:type="pct"/>
            <w:tcBorders>
              <w:top w:val="nil"/>
              <w:left w:val="nil"/>
              <w:bottom w:val="single" w:sz="8" w:space="0" w:color="auto"/>
              <w:right w:val="single" w:sz="8" w:space="0" w:color="auto"/>
            </w:tcBorders>
            <w:shd w:val="clear" w:color="auto" w:fill="auto"/>
            <w:vAlign w:val="center"/>
          </w:tcPr>
          <w:p w14:paraId="50B08BD9" w14:textId="77777777" w:rsidR="00956EE8" w:rsidRPr="00956EE8" w:rsidRDefault="00956EE8" w:rsidP="009B50F1">
            <w:pPr>
              <w:spacing w:after="0" w:line="240" w:lineRule="auto"/>
              <w:rPr>
                <w:rFonts w:asciiTheme="majorBidi" w:eastAsia="Times New Roman" w:hAnsiTheme="majorBidi" w:cstheme="majorBidi"/>
                <w:color w:val="000000"/>
              </w:rPr>
            </w:pPr>
            <w:r w:rsidRPr="00956EE8">
              <w:rPr>
                <w:rFonts w:asciiTheme="majorBidi" w:eastAsia="Times New Roman" w:hAnsiTheme="majorBidi" w:cstheme="majorBidi"/>
                <w:color w:val="000000"/>
              </w:rPr>
              <w:t>Biaya Variabel</w:t>
            </w:r>
          </w:p>
        </w:tc>
        <w:tc>
          <w:tcPr>
            <w:tcW w:w="1462" w:type="pct"/>
            <w:tcBorders>
              <w:top w:val="nil"/>
              <w:left w:val="nil"/>
              <w:bottom w:val="single" w:sz="8" w:space="0" w:color="auto"/>
              <w:right w:val="single" w:sz="8" w:space="0" w:color="auto"/>
            </w:tcBorders>
            <w:shd w:val="clear" w:color="auto" w:fill="auto"/>
            <w:vAlign w:val="center"/>
          </w:tcPr>
          <w:p w14:paraId="1FF1EF0F" w14:textId="77777777" w:rsidR="00956EE8" w:rsidRPr="00956EE8" w:rsidRDefault="00956EE8" w:rsidP="009B50F1">
            <w:pPr>
              <w:spacing w:after="0" w:line="240" w:lineRule="auto"/>
              <w:jc w:val="right"/>
              <w:rPr>
                <w:rFonts w:asciiTheme="majorBidi" w:eastAsia="Times New Roman" w:hAnsiTheme="majorBidi" w:cstheme="majorBidi"/>
                <w:color w:val="000000"/>
              </w:rPr>
            </w:pPr>
            <w:r w:rsidRPr="00956EE8">
              <w:rPr>
                <w:rFonts w:asciiTheme="majorBidi" w:eastAsia="Times New Roman" w:hAnsiTheme="majorBidi" w:cstheme="majorBidi"/>
                <w:color w:val="000000"/>
              </w:rPr>
              <w:t>135.515.500</w:t>
            </w:r>
          </w:p>
        </w:tc>
        <w:tc>
          <w:tcPr>
            <w:tcW w:w="1195" w:type="pct"/>
            <w:tcBorders>
              <w:top w:val="nil"/>
              <w:left w:val="nil"/>
              <w:bottom w:val="single" w:sz="8" w:space="0" w:color="auto"/>
              <w:right w:val="single" w:sz="8" w:space="0" w:color="auto"/>
            </w:tcBorders>
            <w:shd w:val="clear" w:color="auto" w:fill="auto"/>
            <w:vAlign w:val="center"/>
          </w:tcPr>
          <w:p w14:paraId="1F6CC328" w14:textId="77777777" w:rsidR="00956EE8" w:rsidRPr="00956EE8" w:rsidRDefault="00956EE8" w:rsidP="009B50F1">
            <w:pPr>
              <w:spacing w:after="0" w:line="240" w:lineRule="auto"/>
              <w:jc w:val="center"/>
              <w:rPr>
                <w:rFonts w:asciiTheme="majorBidi" w:eastAsia="Times New Roman" w:hAnsiTheme="majorBidi" w:cstheme="majorBidi"/>
                <w:color w:val="000000"/>
              </w:rPr>
            </w:pPr>
            <w:r w:rsidRPr="00956EE8">
              <w:rPr>
                <w:rFonts w:asciiTheme="majorBidi" w:eastAsia="Times New Roman" w:hAnsiTheme="majorBidi" w:cstheme="majorBidi"/>
                <w:color w:val="000000"/>
              </w:rPr>
              <w:t>94.40%</w:t>
            </w:r>
          </w:p>
        </w:tc>
      </w:tr>
      <w:tr w:rsidR="00956EE8" w:rsidRPr="00956EE8" w14:paraId="13B791E1" w14:textId="77777777" w:rsidTr="009B50F1">
        <w:trPr>
          <w:trHeight w:val="60"/>
        </w:trPr>
        <w:tc>
          <w:tcPr>
            <w:tcW w:w="23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19F01"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i/>
                <w:iCs/>
                <w:color w:val="000000"/>
              </w:rPr>
              <w:t xml:space="preserve">Total Cost </w:t>
            </w:r>
            <w:r w:rsidRPr="00956EE8">
              <w:rPr>
                <w:rFonts w:asciiTheme="majorBidi" w:eastAsia="Times New Roman" w:hAnsiTheme="majorBidi" w:cstheme="majorBidi"/>
                <w:b/>
                <w:bCs/>
                <w:color w:val="000000"/>
              </w:rPr>
              <w:t>(TC)</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14:paraId="323DA9BA" w14:textId="77777777" w:rsidR="00956EE8" w:rsidRPr="00956EE8" w:rsidRDefault="00956EE8" w:rsidP="009B50F1">
            <w:pPr>
              <w:spacing w:after="0" w:line="240" w:lineRule="auto"/>
              <w:jc w:val="right"/>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143.575.813</w:t>
            </w:r>
          </w:p>
        </w:tc>
        <w:tc>
          <w:tcPr>
            <w:tcW w:w="1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51F8A" w14:textId="77777777" w:rsidR="00956EE8" w:rsidRPr="00956EE8" w:rsidRDefault="00956EE8" w:rsidP="009B50F1">
            <w:pPr>
              <w:spacing w:after="0" w:line="240" w:lineRule="auto"/>
              <w:jc w:val="center"/>
              <w:rPr>
                <w:rFonts w:asciiTheme="majorBidi" w:eastAsia="Times New Roman" w:hAnsiTheme="majorBidi" w:cstheme="majorBidi"/>
                <w:b/>
                <w:bCs/>
                <w:color w:val="000000"/>
              </w:rPr>
            </w:pPr>
            <w:r w:rsidRPr="00956EE8">
              <w:rPr>
                <w:rFonts w:asciiTheme="majorBidi" w:eastAsia="Times New Roman" w:hAnsiTheme="majorBidi" w:cstheme="majorBidi"/>
                <w:b/>
                <w:bCs/>
                <w:color w:val="000000"/>
              </w:rPr>
              <w:t>100%</w:t>
            </w:r>
          </w:p>
        </w:tc>
      </w:tr>
    </w:tbl>
    <w:p w14:paraId="046426AE" w14:textId="77777777" w:rsidR="00956EE8" w:rsidRDefault="00956EE8" w:rsidP="00956EE8">
      <w:pPr>
        <w:spacing w:after="0" w:line="240" w:lineRule="auto"/>
        <w:jc w:val="both"/>
        <w:rPr>
          <w:rFonts w:asciiTheme="majorBidi" w:hAnsiTheme="majorBidi" w:cstheme="majorBidi"/>
          <w:sz w:val="20"/>
          <w:szCs w:val="20"/>
        </w:rPr>
      </w:pPr>
      <w:r w:rsidRPr="00956EE8">
        <w:rPr>
          <w:rFonts w:asciiTheme="majorBidi" w:hAnsiTheme="majorBidi" w:cstheme="majorBidi"/>
          <w:sz w:val="20"/>
          <w:szCs w:val="20"/>
        </w:rPr>
        <w:t xml:space="preserve">Sumber : Data Primer (diolah, 2017) </w:t>
      </w:r>
    </w:p>
    <w:p w14:paraId="112CA5B3" w14:textId="77777777" w:rsidR="00956EE8" w:rsidRDefault="00956EE8" w:rsidP="00956EE8">
      <w:pPr>
        <w:spacing w:after="0" w:line="240" w:lineRule="auto"/>
        <w:jc w:val="both"/>
        <w:rPr>
          <w:rFonts w:asciiTheme="majorBidi" w:hAnsiTheme="majorBidi" w:cstheme="majorBidi"/>
          <w:sz w:val="24"/>
          <w:szCs w:val="24"/>
        </w:rPr>
      </w:pPr>
    </w:p>
    <w:p w14:paraId="78DD7840" w14:textId="77777777" w:rsidR="00956EE8" w:rsidRPr="00AB785D" w:rsidRDefault="002019C4" w:rsidP="002019C4">
      <w:pPr>
        <w:spacing w:after="0" w:line="240" w:lineRule="auto"/>
        <w:jc w:val="both"/>
        <w:rPr>
          <w:rFonts w:asciiTheme="majorBidi" w:hAnsiTheme="majorBidi" w:cstheme="majorBidi"/>
          <w:sz w:val="20"/>
          <w:szCs w:val="20"/>
        </w:rPr>
      </w:pPr>
      <w:r>
        <w:rPr>
          <w:rFonts w:asciiTheme="majorBidi" w:hAnsiTheme="majorBidi" w:cstheme="majorBidi"/>
          <w:sz w:val="24"/>
          <w:szCs w:val="24"/>
        </w:rPr>
        <w:t>Berdasarkan Tabel 3</w:t>
      </w:r>
      <w:r w:rsidR="00956EE8" w:rsidRPr="00956EE8">
        <w:rPr>
          <w:rFonts w:asciiTheme="majorBidi" w:hAnsiTheme="majorBidi" w:cstheme="majorBidi"/>
          <w:sz w:val="24"/>
          <w:szCs w:val="24"/>
        </w:rPr>
        <w:t xml:space="preserve"> dapat dijelaskan bahwa total biaya yang dikeluarkan oleh Pondok Pesantren Riyadlul Jannah Assalam dalam satu tahun adalah sebesar Rp 143.575.313,- dimana biaya variabel merupakan biaya pengeluaran yang paling besar karena pembelian bibit serta biaya operasional pesantren seperti pemakaian listrik, gaji tenaga kerja, hingga biaya pemeliharaan. Jika dilihat persentasenya, sebesar 94.40 persen atau sebanyak Rp </w:t>
      </w:r>
      <w:r w:rsidR="00956EE8" w:rsidRPr="00956EE8">
        <w:rPr>
          <w:rFonts w:asciiTheme="majorBidi" w:eastAsia="Times New Roman" w:hAnsiTheme="majorBidi" w:cstheme="majorBidi"/>
          <w:color w:val="000000"/>
          <w:sz w:val="24"/>
          <w:szCs w:val="24"/>
        </w:rPr>
        <w:t>135.515.500</w:t>
      </w:r>
      <w:r w:rsidR="00956EE8" w:rsidRPr="00956EE8">
        <w:rPr>
          <w:rFonts w:asciiTheme="majorBidi" w:hAnsiTheme="majorBidi" w:cstheme="majorBidi"/>
          <w:sz w:val="24"/>
          <w:szCs w:val="24"/>
        </w:rPr>
        <w:t>,- dikeluarkan untuk biaya variabel.</w:t>
      </w:r>
      <w:r w:rsidR="00AB785D">
        <w:rPr>
          <w:rFonts w:asciiTheme="majorBidi" w:hAnsiTheme="majorBidi" w:cstheme="majorBidi"/>
          <w:sz w:val="20"/>
          <w:szCs w:val="20"/>
        </w:rPr>
        <w:t xml:space="preserve"> </w:t>
      </w:r>
      <w:r w:rsidR="00956EE8" w:rsidRPr="00956EE8">
        <w:rPr>
          <w:rFonts w:asciiTheme="majorBidi" w:hAnsiTheme="majorBidi" w:cstheme="majorBidi"/>
          <w:sz w:val="24"/>
          <w:szCs w:val="24"/>
        </w:rPr>
        <w:t>Sedangkan untuk biaya tetap persentasenya hanya 5.60 persen dari biaya total yang dikeluarkan dalam satu tahun yaitu sebesar Rp 8.059.813,-. Hal tersebut dikarena biaya untuk alat produksi cenderung lebih murah dibandingkan dengan bahan produksi yang digunakan, hanya biaya investasi berupa kumbung saja yang memerlukan biaya yang lumayan besar</w:t>
      </w:r>
      <w:r w:rsidR="00956EE8">
        <w:rPr>
          <w:rFonts w:asciiTheme="majorBidi" w:hAnsiTheme="majorBidi" w:cstheme="majorBidi"/>
          <w:sz w:val="24"/>
          <w:szCs w:val="24"/>
        </w:rPr>
        <w:t>.</w:t>
      </w:r>
    </w:p>
    <w:p w14:paraId="635B203D" w14:textId="77777777" w:rsidR="00956EE8" w:rsidRPr="00956EE8" w:rsidRDefault="00956EE8" w:rsidP="00956EE8">
      <w:pPr>
        <w:spacing w:after="0" w:line="240" w:lineRule="auto"/>
        <w:jc w:val="both"/>
        <w:rPr>
          <w:rFonts w:asciiTheme="majorBidi" w:hAnsiTheme="majorBidi" w:cstheme="majorBidi"/>
          <w:sz w:val="20"/>
          <w:szCs w:val="20"/>
        </w:rPr>
      </w:pPr>
    </w:p>
    <w:p w14:paraId="39F0C111" w14:textId="77777777" w:rsidR="00956EE8" w:rsidRDefault="00864F03" w:rsidP="00956EE8">
      <w:pPr>
        <w:pStyle w:val="ListParagraph"/>
        <w:numPr>
          <w:ilvl w:val="0"/>
          <w:numId w:val="8"/>
        </w:numPr>
        <w:spacing w:after="0" w:line="240" w:lineRule="auto"/>
        <w:ind w:left="630" w:hanging="630"/>
        <w:jc w:val="both"/>
        <w:rPr>
          <w:rFonts w:asciiTheme="majorBidi" w:hAnsiTheme="majorBidi" w:cstheme="majorBidi"/>
          <w:b/>
          <w:bCs/>
          <w:sz w:val="24"/>
          <w:szCs w:val="24"/>
        </w:rPr>
      </w:pPr>
      <w:r>
        <w:rPr>
          <w:rFonts w:asciiTheme="majorBidi" w:hAnsiTheme="majorBidi" w:cstheme="majorBidi"/>
          <w:b/>
          <w:bCs/>
          <w:sz w:val="24"/>
          <w:szCs w:val="24"/>
        </w:rPr>
        <w:t>Penerimaan Usaha Jamur Tiram</w:t>
      </w:r>
    </w:p>
    <w:p w14:paraId="642B7B25" w14:textId="77777777" w:rsidR="00864F03" w:rsidRPr="00AB785D" w:rsidRDefault="00956EE8" w:rsidP="00AB785D">
      <w:pPr>
        <w:spacing w:after="0" w:line="240" w:lineRule="auto"/>
        <w:jc w:val="both"/>
        <w:rPr>
          <w:rFonts w:asciiTheme="majorBidi" w:hAnsiTheme="majorBidi" w:cstheme="majorBidi"/>
          <w:b/>
          <w:bCs/>
          <w:sz w:val="24"/>
          <w:szCs w:val="24"/>
        </w:rPr>
      </w:pPr>
      <w:r w:rsidRPr="00956EE8">
        <w:rPr>
          <w:rFonts w:asciiTheme="majorBidi" w:hAnsiTheme="majorBidi" w:cstheme="majorBidi"/>
          <w:sz w:val="24"/>
          <w:szCs w:val="24"/>
        </w:rPr>
        <w:t>Perolehan penerimaan dari hasil penjualan jamur tiram putih selama tahun 2017 adalah sebesar Rp 204.750.000,-. Penerimaan tersebut diperoleh dari hasil penghitungan jumlah produksi jamur tiram putih sepanjang tahun 2017 yaitu sebesar 20.475 kg dikalikan dengan harga jual jamur tiram putih yaitu sebesar Rp 10.000/kg. Nilai penerimaan dari hasil penjualan jamur tiram putih ini sebagian besar dipergunakan untuk keperluan pondok pesantren dan modal pembelian sarana dan prasarana produksi jamur tiram putih di tahun berikutnya.</w:t>
      </w:r>
      <w:r w:rsidR="00AB785D">
        <w:rPr>
          <w:rFonts w:asciiTheme="majorBidi" w:hAnsiTheme="majorBidi" w:cstheme="majorBidi"/>
          <w:b/>
          <w:bCs/>
          <w:sz w:val="24"/>
          <w:szCs w:val="24"/>
        </w:rPr>
        <w:t xml:space="preserve"> </w:t>
      </w:r>
      <w:r w:rsidRPr="00956EE8">
        <w:rPr>
          <w:rFonts w:asciiTheme="majorBidi" w:hAnsiTheme="majorBidi" w:cstheme="majorBidi"/>
          <w:sz w:val="24"/>
          <w:szCs w:val="24"/>
        </w:rPr>
        <w:t>Jumlah penerimaan dari hasil penjualan pada tahun 2017 cenderung menurun dibandingkan dengan penerimaan pada tahun sebelumnya. Hal tersebut dikarenakan jumlah produksi baglog yang menurun sebesar 17 persen dari 24.000 kg baglog menjadi 20.475 kg baglog saja.</w:t>
      </w:r>
    </w:p>
    <w:p w14:paraId="73202FB4" w14:textId="77777777" w:rsidR="00956EE8" w:rsidRPr="00956EE8" w:rsidRDefault="00956EE8" w:rsidP="00956EE8">
      <w:pPr>
        <w:spacing w:after="0" w:line="240" w:lineRule="auto"/>
        <w:jc w:val="both"/>
        <w:rPr>
          <w:rFonts w:asciiTheme="majorBidi" w:hAnsiTheme="majorBidi" w:cstheme="majorBidi"/>
          <w:b/>
          <w:bCs/>
          <w:sz w:val="24"/>
          <w:szCs w:val="24"/>
        </w:rPr>
      </w:pPr>
    </w:p>
    <w:p w14:paraId="34D2F07F" w14:textId="77777777" w:rsidR="00956EE8" w:rsidRDefault="00864F03" w:rsidP="00956EE8">
      <w:pPr>
        <w:pStyle w:val="ListParagraph"/>
        <w:numPr>
          <w:ilvl w:val="0"/>
          <w:numId w:val="7"/>
        </w:numPr>
        <w:spacing w:after="0" w:line="240" w:lineRule="auto"/>
        <w:ind w:left="630" w:hanging="630"/>
        <w:jc w:val="both"/>
        <w:rPr>
          <w:rFonts w:asciiTheme="majorBidi" w:hAnsiTheme="majorBidi" w:cstheme="majorBidi"/>
          <w:b/>
          <w:bCs/>
          <w:sz w:val="24"/>
          <w:szCs w:val="24"/>
        </w:rPr>
      </w:pPr>
      <w:r>
        <w:rPr>
          <w:rFonts w:asciiTheme="majorBidi" w:hAnsiTheme="majorBidi" w:cstheme="majorBidi"/>
          <w:b/>
          <w:bCs/>
          <w:sz w:val="24"/>
          <w:szCs w:val="24"/>
        </w:rPr>
        <w:t>Analisis Pendapatan Usaha Jamur Tiram</w:t>
      </w:r>
    </w:p>
    <w:p w14:paraId="1B610564" w14:textId="77777777" w:rsidR="00956EE8" w:rsidRPr="00956EE8" w:rsidRDefault="00956EE8" w:rsidP="00956EE8">
      <w:pPr>
        <w:spacing w:after="0" w:line="240" w:lineRule="auto"/>
        <w:jc w:val="both"/>
        <w:rPr>
          <w:rFonts w:asciiTheme="majorBidi" w:hAnsiTheme="majorBidi" w:cstheme="majorBidi"/>
          <w:b/>
          <w:bCs/>
          <w:sz w:val="24"/>
          <w:szCs w:val="24"/>
        </w:rPr>
      </w:pPr>
      <w:r w:rsidRPr="00956EE8">
        <w:rPr>
          <w:rFonts w:asciiTheme="majorBidi" w:hAnsiTheme="majorBidi" w:cstheme="majorBidi"/>
          <w:sz w:val="24"/>
          <w:szCs w:val="24"/>
        </w:rPr>
        <w:t xml:space="preserve">Pendapatan usaha jamur tiram putih adalah selisih antara keseluruhan penerimaan dengan semua biaya selama proses produksi ataupun biaya yang dibayarkan. Adapun total pendapatan usaha jamur tiram putih di Pondok Pesantren Riyadlul Jannah Assalam dapat dilihat pada Tabel </w:t>
      </w:r>
      <w:r>
        <w:rPr>
          <w:rFonts w:asciiTheme="majorBidi" w:hAnsiTheme="majorBidi" w:cstheme="majorBidi"/>
          <w:sz w:val="24"/>
          <w:szCs w:val="24"/>
        </w:rPr>
        <w:t>4</w:t>
      </w:r>
      <w:r w:rsidRPr="00956EE8">
        <w:rPr>
          <w:rFonts w:asciiTheme="majorBidi" w:hAnsiTheme="majorBidi" w:cstheme="majorBidi"/>
          <w:sz w:val="24"/>
          <w:szCs w:val="24"/>
        </w:rPr>
        <w:t xml:space="preserve"> berikut.</w:t>
      </w:r>
    </w:p>
    <w:p w14:paraId="74188B37" w14:textId="77777777" w:rsidR="00956EE8" w:rsidRPr="00956EE8" w:rsidRDefault="00956EE8" w:rsidP="00956EE8">
      <w:pPr>
        <w:pStyle w:val="Caption"/>
        <w:spacing w:after="0"/>
        <w:ind w:left="900" w:hanging="900"/>
        <w:jc w:val="both"/>
        <w:rPr>
          <w:rFonts w:asciiTheme="majorBidi" w:hAnsiTheme="majorBidi" w:cstheme="majorBidi"/>
          <w:b w:val="0"/>
          <w:bCs w:val="0"/>
          <w:color w:val="auto"/>
          <w:sz w:val="24"/>
          <w:szCs w:val="24"/>
        </w:rPr>
      </w:pPr>
      <w:bookmarkStart w:id="3" w:name="_Toc15490665"/>
      <w:r w:rsidRPr="00E92C1F">
        <w:rPr>
          <w:rFonts w:asciiTheme="majorBidi" w:hAnsiTheme="majorBidi" w:cstheme="majorBidi"/>
          <w:b w:val="0"/>
          <w:bCs w:val="0"/>
          <w:color w:val="auto"/>
          <w:sz w:val="24"/>
          <w:szCs w:val="24"/>
        </w:rPr>
        <w:t>Tabel</w:t>
      </w:r>
      <w:r>
        <w:rPr>
          <w:rFonts w:asciiTheme="majorBidi" w:hAnsiTheme="majorBidi" w:cstheme="majorBidi"/>
          <w:b w:val="0"/>
          <w:bCs w:val="0"/>
          <w:color w:val="auto"/>
          <w:sz w:val="24"/>
          <w:szCs w:val="24"/>
        </w:rPr>
        <w:t xml:space="preserve"> 4</w:t>
      </w:r>
      <w:r w:rsidRPr="00E92C1F">
        <w:rPr>
          <w:rFonts w:asciiTheme="majorBidi" w:hAnsiTheme="majorBidi" w:cstheme="majorBidi"/>
          <w:b w:val="0"/>
          <w:bCs w:val="0"/>
          <w:color w:val="auto"/>
          <w:sz w:val="24"/>
          <w:szCs w:val="24"/>
        </w:rPr>
        <w:t>. Analisis Pendapatan Usaha Jamur Tiram Putih di Pondok Pesantren Riyadlul Jannah Assalam Tahun 2017</w:t>
      </w:r>
      <w:bookmarkEnd w:id="3"/>
    </w:p>
    <w:tbl>
      <w:tblPr>
        <w:tblW w:w="4891" w:type="pct"/>
        <w:jc w:val="center"/>
        <w:tblLook w:val="04A0" w:firstRow="1" w:lastRow="0" w:firstColumn="1" w:lastColumn="0" w:noHBand="0" w:noVBand="1"/>
      </w:tblPr>
      <w:tblGrid>
        <w:gridCol w:w="959"/>
        <w:gridCol w:w="5170"/>
        <w:gridCol w:w="3712"/>
      </w:tblGrid>
      <w:tr w:rsidR="00956EE8" w:rsidRPr="00E92C1F" w14:paraId="1C8692EF" w14:textId="77777777" w:rsidTr="009B50F1">
        <w:trPr>
          <w:trHeight w:val="99"/>
          <w:jc w:val="center"/>
        </w:trPr>
        <w:tc>
          <w:tcPr>
            <w:tcW w:w="4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A1BE87"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lastRenderedPageBreak/>
              <w:t>No.</w:t>
            </w:r>
          </w:p>
        </w:tc>
        <w:tc>
          <w:tcPr>
            <w:tcW w:w="2627" w:type="pct"/>
            <w:tcBorders>
              <w:top w:val="single" w:sz="8" w:space="0" w:color="auto"/>
              <w:left w:val="nil"/>
              <w:bottom w:val="single" w:sz="8" w:space="0" w:color="auto"/>
              <w:right w:val="single" w:sz="8" w:space="0" w:color="auto"/>
            </w:tcBorders>
            <w:shd w:val="clear" w:color="auto" w:fill="auto"/>
            <w:vAlign w:val="center"/>
            <w:hideMark/>
          </w:tcPr>
          <w:p w14:paraId="1417437F"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Uraian</w:t>
            </w:r>
          </w:p>
        </w:tc>
        <w:tc>
          <w:tcPr>
            <w:tcW w:w="1886" w:type="pct"/>
            <w:tcBorders>
              <w:top w:val="single" w:sz="8" w:space="0" w:color="auto"/>
              <w:left w:val="nil"/>
              <w:bottom w:val="single" w:sz="8" w:space="0" w:color="auto"/>
              <w:right w:val="single" w:sz="8" w:space="0" w:color="auto"/>
            </w:tcBorders>
            <w:shd w:val="clear" w:color="auto" w:fill="auto"/>
            <w:vAlign w:val="center"/>
          </w:tcPr>
          <w:p w14:paraId="5B851BC1"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Biaya</w:t>
            </w:r>
          </w:p>
        </w:tc>
      </w:tr>
      <w:tr w:rsidR="00956EE8" w:rsidRPr="00E92C1F" w14:paraId="55B11EAE" w14:textId="77777777" w:rsidTr="009B50F1">
        <w:trPr>
          <w:trHeight w:val="60"/>
          <w:jc w:val="center"/>
        </w:trPr>
        <w:tc>
          <w:tcPr>
            <w:tcW w:w="487" w:type="pct"/>
            <w:tcBorders>
              <w:top w:val="nil"/>
              <w:left w:val="single" w:sz="8" w:space="0" w:color="auto"/>
              <w:bottom w:val="single" w:sz="8" w:space="0" w:color="auto"/>
              <w:right w:val="single" w:sz="8" w:space="0" w:color="auto"/>
            </w:tcBorders>
            <w:shd w:val="clear" w:color="auto" w:fill="auto"/>
            <w:vAlign w:val="center"/>
            <w:hideMark/>
          </w:tcPr>
          <w:p w14:paraId="71BF89CD" w14:textId="77777777" w:rsidR="00956EE8" w:rsidRPr="00E92C1F" w:rsidRDefault="00956EE8" w:rsidP="009B50F1">
            <w:pPr>
              <w:spacing w:after="0" w:line="240" w:lineRule="auto"/>
              <w:jc w:val="center"/>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1</w:t>
            </w:r>
          </w:p>
        </w:tc>
        <w:tc>
          <w:tcPr>
            <w:tcW w:w="2627" w:type="pct"/>
            <w:tcBorders>
              <w:top w:val="nil"/>
              <w:left w:val="nil"/>
              <w:bottom w:val="single" w:sz="8" w:space="0" w:color="auto"/>
              <w:right w:val="single" w:sz="8" w:space="0" w:color="auto"/>
            </w:tcBorders>
            <w:shd w:val="clear" w:color="auto" w:fill="auto"/>
            <w:vAlign w:val="center"/>
          </w:tcPr>
          <w:p w14:paraId="5C167967" w14:textId="77777777" w:rsidR="00956EE8" w:rsidRPr="00E92C1F" w:rsidRDefault="00956EE8" w:rsidP="009B50F1">
            <w:pPr>
              <w:spacing w:after="0" w:line="240" w:lineRule="auto"/>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Total Penerimaan (TR)</w:t>
            </w:r>
          </w:p>
        </w:tc>
        <w:tc>
          <w:tcPr>
            <w:tcW w:w="1886" w:type="pct"/>
            <w:tcBorders>
              <w:top w:val="nil"/>
              <w:left w:val="nil"/>
              <w:bottom w:val="single" w:sz="8" w:space="0" w:color="auto"/>
              <w:right w:val="single" w:sz="8" w:space="0" w:color="auto"/>
            </w:tcBorders>
            <w:shd w:val="clear" w:color="auto" w:fill="auto"/>
            <w:vAlign w:val="center"/>
          </w:tcPr>
          <w:p w14:paraId="653C4F0A" w14:textId="77777777" w:rsidR="00956EE8" w:rsidRPr="00E92C1F" w:rsidRDefault="00956EE8" w:rsidP="009B50F1">
            <w:pPr>
              <w:spacing w:after="0" w:line="240" w:lineRule="auto"/>
              <w:jc w:val="right"/>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204.750.000</w:t>
            </w:r>
          </w:p>
        </w:tc>
      </w:tr>
      <w:tr w:rsidR="00956EE8" w:rsidRPr="00E92C1F" w14:paraId="40309B26" w14:textId="77777777" w:rsidTr="009B50F1">
        <w:trPr>
          <w:trHeight w:val="60"/>
          <w:jc w:val="center"/>
        </w:trPr>
        <w:tc>
          <w:tcPr>
            <w:tcW w:w="487" w:type="pct"/>
            <w:tcBorders>
              <w:top w:val="nil"/>
              <w:left w:val="single" w:sz="8" w:space="0" w:color="auto"/>
              <w:bottom w:val="single" w:sz="8" w:space="0" w:color="auto"/>
              <w:right w:val="single" w:sz="8" w:space="0" w:color="auto"/>
            </w:tcBorders>
            <w:shd w:val="clear" w:color="auto" w:fill="auto"/>
            <w:vAlign w:val="center"/>
            <w:hideMark/>
          </w:tcPr>
          <w:p w14:paraId="06F2D035" w14:textId="77777777" w:rsidR="00956EE8" w:rsidRPr="00E92C1F" w:rsidRDefault="00956EE8" w:rsidP="009B50F1">
            <w:pPr>
              <w:spacing w:after="0" w:line="240" w:lineRule="auto"/>
              <w:jc w:val="center"/>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 2</w:t>
            </w:r>
          </w:p>
        </w:tc>
        <w:tc>
          <w:tcPr>
            <w:tcW w:w="2627" w:type="pct"/>
            <w:tcBorders>
              <w:top w:val="nil"/>
              <w:left w:val="nil"/>
              <w:bottom w:val="single" w:sz="8" w:space="0" w:color="auto"/>
              <w:right w:val="single" w:sz="8" w:space="0" w:color="auto"/>
            </w:tcBorders>
            <w:shd w:val="clear" w:color="auto" w:fill="auto"/>
            <w:vAlign w:val="center"/>
          </w:tcPr>
          <w:p w14:paraId="2C2A304F" w14:textId="77777777" w:rsidR="00956EE8" w:rsidRPr="00E92C1F" w:rsidRDefault="00956EE8" w:rsidP="009B50F1">
            <w:pPr>
              <w:spacing w:after="0" w:line="240" w:lineRule="auto"/>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Total Biaya (TC)</w:t>
            </w:r>
          </w:p>
        </w:tc>
        <w:tc>
          <w:tcPr>
            <w:tcW w:w="1886" w:type="pct"/>
            <w:tcBorders>
              <w:top w:val="nil"/>
              <w:left w:val="nil"/>
              <w:bottom w:val="single" w:sz="8" w:space="0" w:color="auto"/>
              <w:right w:val="single" w:sz="8" w:space="0" w:color="auto"/>
            </w:tcBorders>
            <w:shd w:val="clear" w:color="auto" w:fill="auto"/>
            <w:vAlign w:val="center"/>
          </w:tcPr>
          <w:p w14:paraId="698C233C" w14:textId="77777777" w:rsidR="00956EE8" w:rsidRPr="00E92C1F" w:rsidRDefault="00956EE8" w:rsidP="009B50F1">
            <w:pPr>
              <w:spacing w:after="0" w:line="240" w:lineRule="auto"/>
              <w:jc w:val="right"/>
              <w:rPr>
                <w:rFonts w:asciiTheme="majorBidi" w:eastAsia="Times New Roman" w:hAnsiTheme="majorBidi" w:cstheme="majorBidi"/>
                <w:color w:val="000000"/>
                <w:sz w:val="24"/>
                <w:szCs w:val="24"/>
              </w:rPr>
            </w:pPr>
            <w:r w:rsidRPr="00E92C1F">
              <w:rPr>
                <w:rFonts w:asciiTheme="majorBidi" w:hAnsiTheme="majorBidi" w:cstheme="majorBidi"/>
                <w:sz w:val="24"/>
                <w:szCs w:val="24"/>
              </w:rPr>
              <w:t>14</w:t>
            </w:r>
            <w:r>
              <w:rPr>
                <w:rFonts w:asciiTheme="majorBidi" w:hAnsiTheme="majorBidi" w:cstheme="majorBidi"/>
                <w:sz w:val="24"/>
                <w:szCs w:val="24"/>
              </w:rPr>
              <w:t>3</w:t>
            </w:r>
            <w:r w:rsidRPr="00E92C1F">
              <w:rPr>
                <w:rFonts w:asciiTheme="majorBidi" w:hAnsiTheme="majorBidi" w:cstheme="majorBidi"/>
                <w:sz w:val="24"/>
                <w:szCs w:val="24"/>
              </w:rPr>
              <w:t>.</w:t>
            </w:r>
            <w:r>
              <w:rPr>
                <w:rFonts w:asciiTheme="majorBidi" w:hAnsiTheme="majorBidi" w:cstheme="majorBidi"/>
                <w:sz w:val="24"/>
                <w:szCs w:val="24"/>
              </w:rPr>
              <w:t>575</w:t>
            </w:r>
            <w:r w:rsidRPr="00E92C1F">
              <w:rPr>
                <w:rFonts w:asciiTheme="majorBidi" w:hAnsiTheme="majorBidi" w:cstheme="majorBidi"/>
                <w:sz w:val="24"/>
                <w:szCs w:val="24"/>
              </w:rPr>
              <w:t>.</w:t>
            </w:r>
            <w:r>
              <w:rPr>
                <w:rFonts w:asciiTheme="majorBidi" w:hAnsiTheme="majorBidi" w:cstheme="majorBidi"/>
                <w:sz w:val="24"/>
                <w:szCs w:val="24"/>
              </w:rPr>
              <w:t>3</w:t>
            </w:r>
            <w:r w:rsidRPr="00E92C1F">
              <w:rPr>
                <w:rFonts w:asciiTheme="majorBidi" w:hAnsiTheme="majorBidi" w:cstheme="majorBidi"/>
                <w:sz w:val="24"/>
                <w:szCs w:val="24"/>
              </w:rPr>
              <w:t>13</w:t>
            </w:r>
          </w:p>
        </w:tc>
      </w:tr>
      <w:tr w:rsidR="00956EE8" w:rsidRPr="00E92C1F" w14:paraId="61B0AEA5" w14:textId="77777777" w:rsidTr="009B50F1">
        <w:trPr>
          <w:trHeight w:val="60"/>
          <w:jc w:val="center"/>
        </w:trPr>
        <w:tc>
          <w:tcPr>
            <w:tcW w:w="31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DF4B"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Pendapatan</w:t>
            </w:r>
          </w:p>
        </w:tc>
        <w:tc>
          <w:tcPr>
            <w:tcW w:w="1886" w:type="pct"/>
            <w:tcBorders>
              <w:top w:val="single" w:sz="4" w:space="0" w:color="auto"/>
              <w:left w:val="single" w:sz="4" w:space="0" w:color="auto"/>
              <w:bottom w:val="single" w:sz="4" w:space="0" w:color="auto"/>
              <w:right w:val="single" w:sz="4" w:space="0" w:color="auto"/>
            </w:tcBorders>
            <w:shd w:val="clear" w:color="auto" w:fill="auto"/>
            <w:vAlign w:val="center"/>
          </w:tcPr>
          <w:p w14:paraId="1FCEF599" w14:textId="77777777" w:rsidR="00956EE8" w:rsidRPr="00E92C1F" w:rsidRDefault="00956EE8" w:rsidP="009B50F1">
            <w:pPr>
              <w:spacing w:after="0" w:line="240" w:lineRule="auto"/>
              <w:jc w:val="right"/>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61.174.63</w:t>
            </w:r>
            <w:r w:rsidRPr="00E92C1F">
              <w:rPr>
                <w:rFonts w:asciiTheme="majorBidi" w:eastAsia="Times New Roman" w:hAnsiTheme="majorBidi" w:cstheme="majorBidi"/>
                <w:b/>
                <w:bCs/>
                <w:color w:val="000000"/>
                <w:sz w:val="24"/>
                <w:szCs w:val="24"/>
              </w:rPr>
              <w:t>7</w:t>
            </w:r>
          </w:p>
        </w:tc>
      </w:tr>
    </w:tbl>
    <w:p w14:paraId="5228D565" w14:textId="77777777" w:rsidR="00956EE8" w:rsidRDefault="00956EE8" w:rsidP="00956EE8">
      <w:pPr>
        <w:spacing w:after="0" w:line="240" w:lineRule="auto"/>
        <w:rPr>
          <w:rFonts w:asciiTheme="majorBidi" w:hAnsiTheme="majorBidi" w:cstheme="majorBidi"/>
          <w:sz w:val="20"/>
          <w:szCs w:val="20"/>
        </w:rPr>
      </w:pPr>
      <w:r w:rsidRPr="00956EE8">
        <w:rPr>
          <w:rFonts w:asciiTheme="majorBidi" w:hAnsiTheme="majorBidi" w:cstheme="majorBidi"/>
          <w:sz w:val="20"/>
          <w:szCs w:val="20"/>
        </w:rPr>
        <w:t>Sumber : Data Primer (diolah, 2017)</w:t>
      </w:r>
    </w:p>
    <w:p w14:paraId="038F5B49" w14:textId="77777777" w:rsidR="00956EE8" w:rsidRDefault="00956EE8" w:rsidP="00956EE8">
      <w:pPr>
        <w:spacing w:after="0" w:line="240" w:lineRule="auto"/>
        <w:rPr>
          <w:rFonts w:asciiTheme="majorBidi" w:hAnsiTheme="majorBidi" w:cstheme="majorBidi"/>
          <w:sz w:val="20"/>
          <w:szCs w:val="20"/>
        </w:rPr>
      </w:pPr>
    </w:p>
    <w:p w14:paraId="2DADBFF6" w14:textId="77777777" w:rsidR="00864F03" w:rsidRPr="00956EE8" w:rsidRDefault="00956EE8" w:rsidP="00AB785D">
      <w:pPr>
        <w:spacing w:after="0" w:line="240" w:lineRule="auto"/>
        <w:jc w:val="both"/>
        <w:rPr>
          <w:rFonts w:asciiTheme="majorBidi" w:hAnsiTheme="majorBidi" w:cstheme="majorBidi"/>
          <w:sz w:val="20"/>
          <w:szCs w:val="20"/>
        </w:rPr>
      </w:pPr>
      <w:r w:rsidRPr="00956EE8">
        <w:rPr>
          <w:rFonts w:asciiTheme="majorBidi" w:hAnsiTheme="majorBidi" w:cstheme="majorBidi"/>
          <w:sz w:val="24"/>
          <w:szCs w:val="24"/>
        </w:rPr>
        <w:t xml:space="preserve">Berdasarkan </w:t>
      </w:r>
      <w:r>
        <w:rPr>
          <w:rFonts w:asciiTheme="majorBidi" w:hAnsiTheme="majorBidi" w:cstheme="majorBidi"/>
          <w:sz w:val="24"/>
          <w:szCs w:val="24"/>
        </w:rPr>
        <w:t>Tabel 4</w:t>
      </w:r>
      <w:r w:rsidRPr="00956EE8">
        <w:rPr>
          <w:rFonts w:asciiTheme="majorBidi" w:hAnsiTheme="majorBidi" w:cstheme="majorBidi"/>
          <w:sz w:val="24"/>
          <w:szCs w:val="24"/>
        </w:rPr>
        <w:t xml:space="preserve"> dapat diketahui bahwa total pendapatan dari usaha jamur tiram putih yang dilakukan oleh Pondok Pesantren Riyadlul Jannah Assalam adalah sebesar Rp 61.174.637,-, secara lebih rinci dapat dilihat pada Lampiran 5. Ditinjau dari data tersebut, terlihat bahwa total penerimaan lebih besar dari total biaya yang dikeluarkan, hal ini berarti penerimaan dapat menutupi semua biaya yang dikeluarkan dalam proses produksi usaha jamur tiram putih di Pondok Pesantren Riyadlul Jannah Assalam dan usaha jamur tiram putih ini merupakan usaha yang menjanjikan sebagai sumber pendapatan di Pondok Pesantren Riyadlul Jannah Assalam. Hasil total pendapatan cukup besar untuk digunakan menutupi kebutuhan hidup para santri dan menunjang keuangan Pondok Pesantren Riyadlul Jannah Assalam.</w:t>
      </w:r>
    </w:p>
    <w:p w14:paraId="7DA9FBEF" w14:textId="77777777" w:rsidR="00864F03" w:rsidRPr="00864F03" w:rsidRDefault="00864F03" w:rsidP="00864F03">
      <w:pPr>
        <w:spacing w:after="0" w:line="240" w:lineRule="auto"/>
        <w:jc w:val="both"/>
        <w:rPr>
          <w:rFonts w:asciiTheme="majorBidi" w:hAnsiTheme="majorBidi" w:cstheme="majorBidi"/>
          <w:b/>
          <w:bCs/>
          <w:sz w:val="24"/>
          <w:szCs w:val="24"/>
        </w:rPr>
      </w:pPr>
    </w:p>
    <w:p w14:paraId="7D32E92C" w14:textId="77777777" w:rsidR="00956EE8" w:rsidRDefault="00864F03" w:rsidP="00956EE8">
      <w:pPr>
        <w:pStyle w:val="ListParagraph"/>
        <w:numPr>
          <w:ilvl w:val="0"/>
          <w:numId w:val="7"/>
        </w:numPr>
        <w:spacing w:after="0" w:line="240" w:lineRule="auto"/>
        <w:ind w:left="630" w:hanging="630"/>
        <w:jc w:val="both"/>
        <w:rPr>
          <w:rFonts w:asciiTheme="majorBidi" w:hAnsiTheme="majorBidi" w:cstheme="majorBidi"/>
          <w:b/>
          <w:bCs/>
          <w:sz w:val="24"/>
          <w:szCs w:val="24"/>
        </w:rPr>
      </w:pPr>
      <w:r>
        <w:rPr>
          <w:rFonts w:asciiTheme="majorBidi" w:hAnsiTheme="majorBidi" w:cstheme="majorBidi"/>
          <w:b/>
          <w:bCs/>
          <w:sz w:val="24"/>
          <w:szCs w:val="24"/>
        </w:rPr>
        <w:t>Analisis Finansial Lainnya</w:t>
      </w:r>
    </w:p>
    <w:p w14:paraId="252825D0" w14:textId="77777777" w:rsidR="00956EE8" w:rsidRPr="00AB785D" w:rsidRDefault="00956EE8" w:rsidP="00AB785D">
      <w:pPr>
        <w:spacing w:after="0" w:line="240" w:lineRule="auto"/>
        <w:jc w:val="both"/>
        <w:rPr>
          <w:rFonts w:asciiTheme="majorBidi" w:hAnsiTheme="majorBidi" w:cstheme="majorBidi"/>
          <w:b/>
          <w:bCs/>
          <w:sz w:val="24"/>
          <w:szCs w:val="24"/>
        </w:rPr>
      </w:pPr>
      <w:r w:rsidRPr="00956EE8">
        <w:rPr>
          <w:rFonts w:asciiTheme="majorBidi" w:hAnsiTheme="majorBidi" w:cstheme="majorBidi"/>
          <w:sz w:val="24"/>
          <w:szCs w:val="24"/>
        </w:rPr>
        <w:t>Nilai pendapatan yang diperoleh dari selisih penerimaan dengan biaya belum cukup menunjukkan keberhasilan, keefesiensian, bahkan kelayakan suatu usaha, termasuk pada usaha jamur tiram putih yang dijalankan oleh Pondok Pesantren Riyadlul Jannah Assalam. Dibutuhkan analisis lebih mendalam untuk melihat hal tersebut.</w:t>
      </w:r>
      <w:r w:rsidR="00AB785D">
        <w:rPr>
          <w:rFonts w:asciiTheme="majorBidi" w:hAnsiTheme="majorBidi" w:cstheme="majorBidi"/>
          <w:b/>
          <w:bCs/>
          <w:sz w:val="24"/>
          <w:szCs w:val="24"/>
        </w:rPr>
        <w:t xml:space="preserve"> </w:t>
      </w:r>
      <w:r w:rsidRPr="00956EE8">
        <w:rPr>
          <w:rFonts w:asciiTheme="majorBidi" w:hAnsiTheme="majorBidi" w:cstheme="majorBidi"/>
          <w:sz w:val="24"/>
          <w:szCs w:val="24"/>
        </w:rPr>
        <w:t>Analisis tersebut dapat dilakukan melalui analisis R/C rasio, B/C rasio, dan BEP (titik impas). Analisis lebih mendalam mengenai usaha jamur tiram putih yang dijalankan dengan menggunakan beberapa alat analisis yang telah disebutkan di atas dapat dilihat pada penjelasan berikut ini.</w:t>
      </w:r>
    </w:p>
    <w:p w14:paraId="103F548A" w14:textId="77777777" w:rsidR="00956EE8" w:rsidRPr="00956EE8" w:rsidRDefault="00956EE8" w:rsidP="00956EE8">
      <w:pPr>
        <w:spacing w:after="0" w:line="240" w:lineRule="auto"/>
        <w:jc w:val="both"/>
        <w:rPr>
          <w:rFonts w:asciiTheme="majorBidi" w:hAnsiTheme="majorBidi" w:cstheme="majorBidi"/>
          <w:b/>
          <w:bCs/>
          <w:sz w:val="24"/>
          <w:szCs w:val="24"/>
        </w:rPr>
      </w:pPr>
    </w:p>
    <w:p w14:paraId="689AD98B" w14:textId="77777777" w:rsidR="00956EE8" w:rsidRDefault="00864F03" w:rsidP="00956EE8">
      <w:pPr>
        <w:pStyle w:val="ListParagraph"/>
        <w:numPr>
          <w:ilvl w:val="0"/>
          <w:numId w:val="9"/>
        </w:numPr>
        <w:spacing w:after="0" w:line="240" w:lineRule="auto"/>
        <w:ind w:left="630" w:hanging="630"/>
        <w:jc w:val="both"/>
        <w:rPr>
          <w:rFonts w:asciiTheme="majorBidi" w:hAnsiTheme="majorBidi" w:cstheme="majorBidi"/>
          <w:b/>
          <w:bCs/>
          <w:sz w:val="24"/>
          <w:szCs w:val="24"/>
        </w:rPr>
      </w:pPr>
      <w:r w:rsidRPr="00864F03">
        <w:rPr>
          <w:rFonts w:asciiTheme="majorBidi" w:hAnsiTheme="majorBidi" w:cstheme="majorBidi"/>
          <w:b/>
          <w:bCs/>
          <w:sz w:val="24"/>
          <w:szCs w:val="24"/>
        </w:rPr>
        <w:t>Analisis Rasio Penerimaan atas Biaya (R/C Rasio)</w:t>
      </w:r>
    </w:p>
    <w:p w14:paraId="1798982B" w14:textId="77777777" w:rsidR="00956EE8" w:rsidRPr="00956EE8" w:rsidRDefault="00956EE8" w:rsidP="00956EE8">
      <w:pPr>
        <w:spacing w:after="0" w:line="240" w:lineRule="auto"/>
        <w:jc w:val="both"/>
        <w:rPr>
          <w:rFonts w:asciiTheme="majorBidi" w:hAnsiTheme="majorBidi" w:cstheme="majorBidi"/>
          <w:b/>
          <w:bCs/>
          <w:sz w:val="24"/>
          <w:szCs w:val="24"/>
        </w:rPr>
      </w:pPr>
      <w:r w:rsidRPr="00956EE8">
        <w:rPr>
          <w:rFonts w:asciiTheme="majorBidi" w:hAnsiTheme="majorBidi" w:cstheme="majorBidi"/>
          <w:sz w:val="24"/>
          <w:szCs w:val="24"/>
        </w:rPr>
        <w:t xml:space="preserve">Keuntungan relatif dari usaha jamur tiram putih ini dapat dihitung dengan menggunakan analisis R/C rasio. Analisis ini bertujuan untuk membandingkan keseluruhan penerimaan dengan semua biaya yang dikeluarkan. Seperti yang dapat dilihat pada Tabel </w:t>
      </w:r>
      <w:r>
        <w:rPr>
          <w:rFonts w:asciiTheme="majorBidi" w:hAnsiTheme="majorBidi" w:cstheme="majorBidi"/>
          <w:sz w:val="24"/>
          <w:szCs w:val="24"/>
        </w:rPr>
        <w:t>5</w:t>
      </w:r>
      <w:r w:rsidRPr="00956EE8">
        <w:rPr>
          <w:rFonts w:asciiTheme="majorBidi" w:hAnsiTheme="majorBidi" w:cstheme="majorBidi"/>
          <w:sz w:val="24"/>
          <w:szCs w:val="24"/>
        </w:rPr>
        <w:t xml:space="preserve"> di bawah ini.</w:t>
      </w:r>
    </w:p>
    <w:p w14:paraId="541267F6" w14:textId="77777777" w:rsidR="00AB785D" w:rsidRDefault="00AB785D" w:rsidP="00956EE8">
      <w:pPr>
        <w:pStyle w:val="Caption"/>
        <w:spacing w:after="0"/>
        <w:ind w:left="900" w:hanging="900"/>
        <w:jc w:val="both"/>
        <w:rPr>
          <w:rFonts w:asciiTheme="majorBidi" w:hAnsiTheme="majorBidi" w:cstheme="majorBidi"/>
          <w:b w:val="0"/>
          <w:bCs w:val="0"/>
          <w:color w:val="auto"/>
          <w:sz w:val="24"/>
          <w:szCs w:val="24"/>
        </w:rPr>
      </w:pPr>
      <w:bookmarkStart w:id="4" w:name="_Toc15490666"/>
    </w:p>
    <w:p w14:paraId="612B2700" w14:textId="77777777" w:rsidR="00AB785D" w:rsidRDefault="00AB785D" w:rsidP="00956EE8">
      <w:pPr>
        <w:pStyle w:val="Caption"/>
        <w:spacing w:after="0"/>
        <w:ind w:left="900" w:hanging="900"/>
        <w:jc w:val="both"/>
        <w:rPr>
          <w:rFonts w:asciiTheme="majorBidi" w:hAnsiTheme="majorBidi" w:cstheme="majorBidi"/>
          <w:b w:val="0"/>
          <w:bCs w:val="0"/>
          <w:color w:val="auto"/>
          <w:sz w:val="24"/>
          <w:szCs w:val="24"/>
        </w:rPr>
      </w:pPr>
    </w:p>
    <w:p w14:paraId="4F8414A6" w14:textId="77777777" w:rsidR="00956EE8" w:rsidRPr="00E92C1F" w:rsidRDefault="00956EE8" w:rsidP="00956EE8">
      <w:pPr>
        <w:pStyle w:val="Caption"/>
        <w:spacing w:after="0"/>
        <w:ind w:left="900" w:hanging="900"/>
        <w:jc w:val="both"/>
        <w:rPr>
          <w:rFonts w:asciiTheme="majorBidi" w:hAnsiTheme="majorBidi" w:cstheme="majorBidi"/>
          <w:b w:val="0"/>
          <w:bCs w:val="0"/>
          <w:color w:val="auto"/>
          <w:sz w:val="24"/>
          <w:szCs w:val="24"/>
        </w:rPr>
      </w:pPr>
      <w:r w:rsidRPr="00E92C1F">
        <w:rPr>
          <w:rFonts w:asciiTheme="majorBidi" w:hAnsiTheme="majorBidi" w:cstheme="majorBidi"/>
          <w:b w:val="0"/>
          <w:bCs w:val="0"/>
          <w:color w:val="auto"/>
          <w:sz w:val="24"/>
          <w:szCs w:val="24"/>
        </w:rPr>
        <w:t>Tabel</w:t>
      </w:r>
      <w:r>
        <w:rPr>
          <w:rFonts w:asciiTheme="majorBidi" w:hAnsiTheme="majorBidi" w:cstheme="majorBidi"/>
          <w:b w:val="0"/>
          <w:bCs w:val="0"/>
          <w:color w:val="auto"/>
          <w:sz w:val="24"/>
          <w:szCs w:val="24"/>
        </w:rPr>
        <w:t xml:space="preserve"> 5</w:t>
      </w:r>
      <w:r w:rsidRPr="00E92C1F">
        <w:rPr>
          <w:rFonts w:asciiTheme="majorBidi" w:hAnsiTheme="majorBidi" w:cstheme="majorBidi"/>
          <w:b w:val="0"/>
          <w:bCs w:val="0"/>
          <w:color w:val="auto"/>
          <w:sz w:val="24"/>
          <w:szCs w:val="24"/>
        </w:rPr>
        <w:t>. Analisis Rasio Penerimaan atas Biaya Usaha Jamur Tiram Putih Pondok Pesantren Riyadlul Jannah Assalam Tahun 2017</w:t>
      </w:r>
      <w:bookmarkEnd w:id="4"/>
    </w:p>
    <w:tbl>
      <w:tblPr>
        <w:tblW w:w="4843" w:type="pct"/>
        <w:jc w:val="center"/>
        <w:tblLook w:val="04A0" w:firstRow="1" w:lastRow="0" w:firstColumn="1" w:lastColumn="0" w:noHBand="0" w:noVBand="1"/>
      </w:tblPr>
      <w:tblGrid>
        <w:gridCol w:w="959"/>
        <w:gridCol w:w="5172"/>
        <w:gridCol w:w="3613"/>
      </w:tblGrid>
      <w:tr w:rsidR="00956EE8" w:rsidRPr="00E92C1F" w14:paraId="4E004628" w14:textId="77777777" w:rsidTr="009B50F1">
        <w:trPr>
          <w:trHeight w:val="60"/>
          <w:jc w:val="center"/>
        </w:trPr>
        <w:tc>
          <w:tcPr>
            <w:tcW w:w="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19027E"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No.</w:t>
            </w:r>
          </w:p>
        </w:tc>
        <w:tc>
          <w:tcPr>
            <w:tcW w:w="2654" w:type="pct"/>
            <w:tcBorders>
              <w:top w:val="single" w:sz="8" w:space="0" w:color="auto"/>
              <w:left w:val="nil"/>
              <w:bottom w:val="single" w:sz="8" w:space="0" w:color="auto"/>
              <w:right w:val="single" w:sz="8" w:space="0" w:color="auto"/>
            </w:tcBorders>
            <w:shd w:val="clear" w:color="auto" w:fill="auto"/>
            <w:vAlign w:val="center"/>
            <w:hideMark/>
          </w:tcPr>
          <w:p w14:paraId="6F815B9C"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Uraian</w:t>
            </w:r>
          </w:p>
        </w:tc>
        <w:tc>
          <w:tcPr>
            <w:tcW w:w="1854" w:type="pct"/>
            <w:tcBorders>
              <w:top w:val="single" w:sz="8" w:space="0" w:color="auto"/>
              <w:left w:val="nil"/>
              <w:bottom w:val="single" w:sz="8" w:space="0" w:color="auto"/>
              <w:right w:val="single" w:sz="8" w:space="0" w:color="auto"/>
            </w:tcBorders>
            <w:shd w:val="clear" w:color="auto" w:fill="auto"/>
            <w:vAlign w:val="center"/>
          </w:tcPr>
          <w:p w14:paraId="50A46695"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Biaya</w:t>
            </w:r>
          </w:p>
        </w:tc>
      </w:tr>
      <w:tr w:rsidR="00956EE8" w:rsidRPr="00E92C1F" w14:paraId="271B564C" w14:textId="77777777" w:rsidTr="009B50F1">
        <w:trPr>
          <w:trHeight w:val="60"/>
          <w:jc w:val="center"/>
        </w:trPr>
        <w:tc>
          <w:tcPr>
            <w:tcW w:w="492" w:type="pct"/>
            <w:tcBorders>
              <w:top w:val="nil"/>
              <w:left w:val="single" w:sz="8" w:space="0" w:color="auto"/>
              <w:bottom w:val="single" w:sz="8" w:space="0" w:color="auto"/>
              <w:right w:val="single" w:sz="8" w:space="0" w:color="auto"/>
            </w:tcBorders>
            <w:shd w:val="clear" w:color="auto" w:fill="auto"/>
            <w:vAlign w:val="center"/>
            <w:hideMark/>
          </w:tcPr>
          <w:p w14:paraId="7B90592D" w14:textId="77777777" w:rsidR="00956EE8" w:rsidRPr="00E92C1F" w:rsidRDefault="00956EE8" w:rsidP="009B50F1">
            <w:pPr>
              <w:spacing w:after="0" w:line="240" w:lineRule="auto"/>
              <w:jc w:val="center"/>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1</w:t>
            </w:r>
          </w:p>
        </w:tc>
        <w:tc>
          <w:tcPr>
            <w:tcW w:w="2654" w:type="pct"/>
            <w:tcBorders>
              <w:top w:val="nil"/>
              <w:left w:val="nil"/>
              <w:bottom w:val="single" w:sz="8" w:space="0" w:color="auto"/>
              <w:right w:val="single" w:sz="8" w:space="0" w:color="auto"/>
            </w:tcBorders>
            <w:shd w:val="clear" w:color="auto" w:fill="auto"/>
            <w:vAlign w:val="center"/>
          </w:tcPr>
          <w:p w14:paraId="6BB9FBB8" w14:textId="77777777" w:rsidR="00956EE8" w:rsidRPr="00E92C1F" w:rsidRDefault="00956EE8" w:rsidP="009B50F1">
            <w:pPr>
              <w:spacing w:after="0" w:line="240" w:lineRule="auto"/>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Total Penerimaan (TR)</w:t>
            </w:r>
          </w:p>
        </w:tc>
        <w:tc>
          <w:tcPr>
            <w:tcW w:w="1854" w:type="pct"/>
            <w:tcBorders>
              <w:top w:val="nil"/>
              <w:left w:val="nil"/>
              <w:bottom w:val="single" w:sz="8" w:space="0" w:color="auto"/>
              <w:right w:val="single" w:sz="8" w:space="0" w:color="auto"/>
            </w:tcBorders>
            <w:shd w:val="clear" w:color="auto" w:fill="auto"/>
            <w:vAlign w:val="center"/>
          </w:tcPr>
          <w:p w14:paraId="58FAC318" w14:textId="77777777" w:rsidR="00956EE8" w:rsidRPr="00E92C1F" w:rsidRDefault="00956EE8" w:rsidP="009B50F1">
            <w:pPr>
              <w:spacing w:after="0" w:line="240" w:lineRule="auto"/>
              <w:jc w:val="right"/>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204.750.000</w:t>
            </w:r>
          </w:p>
        </w:tc>
      </w:tr>
      <w:tr w:rsidR="00956EE8" w:rsidRPr="00E92C1F" w14:paraId="5062EA2C" w14:textId="77777777" w:rsidTr="009B50F1">
        <w:trPr>
          <w:trHeight w:val="60"/>
          <w:jc w:val="center"/>
        </w:trPr>
        <w:tc>
          <w:tcPr>
            <w:tcW w:w="492" w:type="pct"/>
            <w:tcBorders>
              <w:top w:val="nil"/>
              <w:left w:val="single" w:sz="8" w:space="0" w:color="auto"/>
              <w:bottom w:val="single" w:sz="8" w:space="0" w:color="auto"/>
              <w:right w:val="single" w:sz="8" w:space="0" w:color="auto"/>
            </w:tcBorders>
            <w:shd w:val="clear" w:color="auto" w:fill="auto"/>
            <w:vAlign w:val="center"/>
            <w:hideMark/>
          </w:tcPr>
          <w:p w14:paraId="5ECA6EA2" w14:textId="77777777" w:rsidR="00956EE8" w:rsidRPr="00E92C1F" w:rsidRDefault="00956EE8" w:rsidP="009B50F1">
            <w:pPr>
              <w:spacing w:after="0" w:line="240" w:lineRule="auto"/>
              <w:jc w:val="center"/>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 2</w:t>
            </w:r>
          </w:p>
        </w:tc>
        <w:tc>
          <w:tcPr>
            <w:tcW w:w="2654" w:type="pct"/>
            <w:tcBorders>
              <w:top w:val="nil"/>
              <w:left w:val="nil"/>
              <w:bottom w:val="single" w:sz="8" w:space="0" w:color="auto"/>
              <w:right w:val="single" w:sz="8" w:space="0" w:color="auto"/>
            </w:tcBorders>
            <w:shd w:val="clear" w:color="auto" w:fill="auto"/>
            <w:vAlign w:val="center"/>
          </w:tcPr>
          <w:p w14:paraId="17033291" w14:textId="77777777" w:rsidR="00956EE8" w:rsidRPr="00E92C1F" w:rsidRDefault="00956EE8" w:rsidP="009B50F1">
            <w:pPr>
              <w:spacing w:after="0" w:line="240" w:lineRule="auto"/>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Total Biaya (TC)</w:t>
            </w:r>
          </w:p>
        </w:tc>
        <w:tc>
          <w:tcPr>
            <w:tcW w:w="1854" w:type="pct"/>
            <w:tcBorders>
              <w:top w:val="nil"/>
              <w:left w:val="nil"/>
              <w:bottom w:val="single" w:sz="8" w:space="0" w:color="auto"/>
              <w:right w:val="single" w:sz="8" w:space="0" w:color="auto"/>
            </w:tcBorders>
            <w:shd w:val="clear" w:color="auto" w:fill="auto"/>
            <w:vAlign w:val="center"/>
          </w:tcPr>
          <w:p w14:paraId="70B7A5DC" w14:textId="77777777" w:rsidR="00956EE8" w:rsidRPr="00E92C1F" w:rsidRDefault="00956EE8" w:rsidP="009B50F1">
            <w:pPr>
              <w:spacing w:after="0" w:line="240" w:lineRule="auto"/>
              <w:jc w:val="right"/>
              <w:rPr>
                <w:rFonts w:asciiTheme="majorBidi" w:eastAsia="Times New Roman" w:hAnsiTheme="majorBidi" w:cstheme="majorBidi"/>
                <w:color w:val="000000"/>
                <w:sz w:val="24"/>
                <w:szCs w:val="24"/>
              </w:rPr>
            </w:pPr>
            <w:r w:rsidRPr="00E92C1F">
              <w:rPr>
                <w:rFonts w:asciiTheme="majorBidi" w:hAnsiTheme="majorBidi" w:cstheme="majorBidi"/>
                <w:sz w:val="24"/>
                <w:szCs w:val="24"/>
              </w:rPr>
              <w:t>149.463.813</w:t>
            </w:r>
          </w:p>
        </w:tc>
      </w:tr>
      <w:tr w:rsidR="00956EE8" w:rsidRPr="00E92C1F" w14:paraId="700F95F4" w14:textId="77777777" w:rsidTr="009B50F1">
        <w:trPr>
          <w:trHeight w:val="60"/>
          <w:jc w:val="center"/>
        </w:trPr>
        <w:tc>
          <w:tcPr>
            <w:tcW w:w="31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E808F"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R/C Rasio</w:t>
            </w:r>
          </w:p>
        </w:tc>
        <w:tc>
          <w:tcPr>
            <w:tcW w:w="1854" w:type="pct"/>
            <w:tcBorders>
              <w:top w:val="single" w:sz="4" w:space="0" w:color="auto"/>
              <w:left w:val="single" w:sz="4" w:space="0" w:color="auto"/>
              <w:bottom w:val="single" w:sz="4" w:space="0" w:color="auto"/>
              <w:right w:val="single" w:sz="4" w:space="0" w:color="auto"/>
            </w:tcBorders>
            <w:shd w:val="clear" w:color="auto" w:fill="auto"/>
            <w:vAlign w:val="center"/>
          </w:tcPr>
          <w:p w14:paraId="1056E158" w14:textId="77777777" w:rsidR="00956EE8" w:rsidRPr="00E92C1F" w:rsidRDefault="00956EE8" w:rsidP="009B50F1">
            <w:pPr>
              <w:spacing w:after="0" w:line="240" w:lineRule="auto"/>
              <w:jc w:val="right"/>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1.</w:t>
            </w:r>
            <w:r>
              <w:rPr>
                <w:rFonts w:asciiTheme="majorBidi" w:eastAsia="Times New Roman" w:hAnsiTheme="majorBidi" w:cstheme="majorBidi"/>
                <w:b/>
                <w:bCs/>
                <w:color w:val="000000"/>
                <w:sz w:val="24"/>
                <w:szCs w:val="24"/>
              </w:rPr>
              <w:t>42</w:t>
            </w:r>
          </w:p>
        </w:tc>
      </w:tr>
    </w:tbl>
    <w:p w14:paraId="20F89932" w14:textId="77777777" w:rsidR="00956EE8" w:rsidRDefault="00956EE8" w:rsidP="00956EE8">
      <w:pPr>
        <w:spacing w:after="0" w:line="240" w:lineRule="auto"/>
        <w:jc w:val="both"/>
        <w:rPr>
          <w:rFonts w:asciiTheme="majorBidi" w:hAnsiTheme="majorBidi" w:cstheme="majorBidi"/>
          <w:sz w:val="20"/>
          <w:szCs w:val="20"/>
        </w:rPr>
      </w:pPr>
      <w:r w:rsidRPr="00956EE8">
        <w:rPr>
          <w:rFonts w:asciiTheme="majorBidi" w:hAnsiTheme="majorBidi" w:cstheme="majorBidi"/>
          <w:sz w:val="20"/>
          <w:szCs w:val="20"/>
        </w:rPr>
        <w:t>Sumber : Data Primer (diolah, 2017)</w:t>
      </w:r>
    </w:p>
    <w:p w14:paraId="7C19C7D6" w14:textId="77777777" w:rsidR="00956EE8" w:rsidRDefault="00956EE8" w:rsidP="00956EE8">
      <w:pPr>
        <w:spacing w:after="0" w:line="240" w:lineRule="auto"/>
        <w:jc w:val="both"/>
        <w:rPr>
          <w:rFonts w:asciiTheme="majorBidi" w:hAnsiTheme="majorBidi" w:cstheme="majorBidi"/>
          <w:sz w:val="20"/>
          <w:szCs w:val="20"/>
        </w:rPr>
      </w:pPr>
    </w:p>
    <w:p w14:paraId="0414512F" w14:textId="77777777" w:rsidR="00956EE8" w:rsidRPr="00AB785D" w:rsidRDefault="00956EE8" w:rsidP="00AB785D">
      <w:pPr>
        <w:spacing w:after="0" w:line="240" w:lineRule="auto"/>
        <w:jc w:val="both"/>
        <w:rPr>
          <w:rFonts w:asciiTheme="majorBidi" w:hAnsiTheme="majorBidi" w:cstheme="majorBidi"/>
          <w:sz w:val="20"/>
          <w:szCs w:val="20"/>
        </w:rPr>
      </w:pPr>
      <w:r w:rsidRPr="00956EE8">
        <w:rPr>
          <w:rFonts w:asciiTheme="majorBidi" w:hAnsiTheme="majorBidi" w:cstheme="majorBidi"/>
          <w:sz w:val="24"/>
          <w:szCs w:val="24"/>
        </w:rPr>
        <w:t xml:space="preserve">Berdasarkan </w:t>
      </w:r>
      <w:r>
        <w:rPr>
          <w:rFonts w:asciiTheme="majorBidi" w:hAnsiTheme="majorBidi" w:cstheme="majorBidi"/>
          <w:sz w:val="24"/>
          <w:szCs w:val="24"/>
        </w:rPr>
        <w:t>Tabel 5</w:t>
      </w:r>
      <w:r w:rsidRPr="00956EE8">
        <w:rPr>
          <w:rFonts w:asciiTheme="majorBidi" w:hAnsiTheme="majorBidi" w:cstheme="majorBidi"/>
          <w:sz w:val="24"/>
          <w:szCs w:val="24"/>
        </w:rPr>
        <w:t>, maka dapat dilihat bahwa nilai R/C rasio atas biaya total adalah sebesar 1,42. Hal ini berarti setiap Rp. 1.000,- biaya yang dikeluarkan Pondok Pesantren Riyadlul Jannah Assalam dalam menjalankan usaha jamur tiram putih, maka akan memberikan penerimaan kembali sebesar Rp 1.420</w:t>
      </w:r>
      <w:r w:rsidR="00AB785D">
        <w:rPr>
          <w:rFonts w:asciiTheme="majorBidi" w:hAnsiTheme="majorBidi" w:cstheme="majorBidi"/>
          <w:sz w:val="24"/>
          <w:szCs w:val="24"/>
        </w:rPr>
        <w:t xml:space="preserve">,-. </w:t>
      </w:r>
      <w:r w:rsidRPr="00956EE8">
        <w:rPr>
          <w:rFonts w:asciiTheme="majorBidi" w:hAnsiTheme="majorBidi" w:cstheme="majorBidi"/>
          <w:sz w:val="24"/>
          <w:szCs w:val="24"/>
        </w:rPr>
        <w:t>Ditinjau dari nilai R/C atas biaya total tersebut, dapat menunjukkan bahwa usaha jamur tiram putih yang dilakukan oleh Pondok Pesantren Riyadlul Jannah Assalam sangat menguntungkan. Usaha jamur tiram putih di Pondok Pesantren Riyadlul Jannah Assalam dapat dikatakan efisien karena memiliki nilai rasio penerimaan atas biaya yang lebih dari satu (R/C ratio &gt; 1) sehingga kegiatan usaha jamur tiram putih layak karena memberikan penerimaan lebih besar dari pada pengeluarannya.</w:t>
      </w:r>
    </w:p>
    <w:p w14:paraId="1A7B360B" w14:textId="77777777" w:rsidR="00956EE8" w:rsidRPr="00956EE8" w:rsidRDefault="00956EE8" w:rsidP="00956EE8">
      <w:pPr>
        <w:spacing w:after="0" w:line="240" w:lineRule="auto"/>
        <w:jc w:val="both"/>
        <w:rPr>
          <w:rFonts w:asciiTheme="majorBidi" w:hAnsiTheme="majorBidi" w:cstheme="majorBidi"/>
          <w:sz w:val="20"/>
          <w:szCs w:val="20"/>
        </w:rPr>
      </w:pPr>
    </w:p>
    <w:p w14:paraId="03D4FFCB" w14:textId="77777777" w:rsidR="00956EE8" w:rsidRDefault="00864F03" w:rsidP="00956EE8">
      <w:pPr>
        <w:pStyle w:val="ListParagraph"/>
        <w:numPr>
          <w:ilvl w:val="0"/>
          <w:numId w:val="9"/>
        </w:numPr>
        <w:spacing w:after="0" w:line="240" w:lineRule="auto"/>
        <w:ind w:left="630" w:hanging="630"/>
        <w:jc w:val="both"/>
        <w:rPr>
          <w:rFonts w:asciiTheme="majorBidi" w:hAnsiTheme="majorBidi" w:cstheme="majorBidi"/>
          <w:b/>
          <w:bCs/>
          <w:sz w:val="24"/>
          <w:szCs w:val="24"/>
        </w:rPr>
      </w:pPr>
      <w:r w:rsidRPr="00864F03">
        <w:rPr>
          <w:rFonts w:asciiTheme="majorBidi" w:hAnsiTheme="majorBidi" w:cstheme="majorBidi"/>
          <w:b/>
          <w:bCs/>
          <w:sz w:val="24"/>
          <w:szCs w:val="24"/>
        </w:rPr>
        <w:lastRenderedPageBreak/>
        <w:t>Analisis Rasio Keuntungan atas Biaya (B/C Rasio)</w:t>
      </w:r>
    </w:p>
    <w:p w14:paraId="1D65C047" w14:textId="77777777" w:rsidR="00956EE8" w:rsidRDefault="00956EE8" w:rsidP="00956EE8">
      <w:pPr>
        <w:spacing w:after="0" w:line="240" w:lineRule="auto"/>
        <w:jc w:val="both"/>
        <w:rPr>
          <w:rFonts w:asciiTheme="majorBidi" w:hAnsiTheme="majorBidi" w:cstheme="majorBidi"/>
          <w:sz w:val="24"/>
          <w:szCs w:val="24"/>
        </w:rPr>
      </w:pPr>
    </w:p>
    <w:p w14:paraId="638E19BD" w14:textId="77777777" w:rsidR="00956EE8" w:rsidRDefault="00956EE8" w:rsidP="00956EE8">
      <w:pPr>
        <w:spacing w:after="0" w:line="240" w:lineRule="auto"/>
        <w:jc w:val="both"/>
        <w:rPr>
          <w:rFonts w:asciiTheme="majorBidi" w:hAnsiTheme="majorBidi" w:cstheme="majorBidi"/>
          <w:b/>
          <w:bCs/>
          <w:sz w:val="24"/>
          <w:szCs w:val="24"/>
        </w:rPr>
      </w:pPr>
      <w:r w:rsidRPr="00956EE8">
        <w:rPr>
          <w:rFonts w:asciiTheme="majorBidi" w:hAnsiTheme="majorBidi" w:cstheme="majorBidi"/>
          <w:sz w:val="24"/>
          <w:szCs w:val="24"/>
        </w:rPr>
        <w:t>Dalam melaksanakan suatu usaha, terlebih itu merupakan usaha di bidang pertanian maka sasaran utama adalah mendapatkan hasil semaksimal mungkin. Oleh karena itu diperlukan sesuatu yang diberikan (input) pada komoditi pertanian yang dibisniskan, baik mengeluarkan biaya atau tidak sehingga dapat diperoleh sesuatu output. Upaya para pelaku usaha dalam memperhitungkan input dan output semakin nyata dilakukan dan dikenal dengan sebutan analisis usaha yang salah satu alatnya adalah analisis B/C Rasio.</w:t>
      </w:r>
    </w:p>
    <w:p w14:paraId="5D7E5F78" w14:textId="77777777" w:rsidR="00956EE8" w:rsidRDefault="00956EE8" w:rsidP="00956EE8">
      <w:pPr>
        <w:spacing w:after="0" w:line="240" w:lineRule="auto"/>
        <w:jc w:val="both"/>
        <w:rPr>
          <w:rFonts w:asciiTheme="majorBidi" w:hAnsiTheme="majorBidi" w:cstheme="majorBidi"/>
          <w:b/>
          <w:bCs/>
          <w:sz w:val="24"/>
          <w:szCs w:val="24"/>
        </w:rPr>
      </w:pPr>
    </w:p>
    <w:p w14:paraId="54216971" w14:textId="77777777" w:rsidR="00956EE8" w:rsidRPr="00956EE8" w:rsidRDefault="00956EE8" w:rsidP="00956EE8">
      <w:pPr>
        <w:spacing w:after="0" w:line="240" w:lineRule="auto"/>
        <w:jc w:val="both"/>
        <w:rPr>
          <w:rFonts w:asciiTheme="majorBidi" w:hAnsiTheme="majorBidi" w:cstheme="majorBidi"/>
          <w:b/>
          <w:bCs/>
          <w:sz w:val="24"/>
          <w:szCs w:val="24"/>
        </w:rPr>
      </w:pPr>
      <w:r w:rsidRPr="00956EE8">
        <w:rPr>
          <w:rFonts w:asciiTheme="majorBidi" w:hAnsiTheme="majorBidi" w:cstheme="majorBidi"/>
          <w:sz w:val="24"/>
          <w:szCs w:val="24"/>
        </w:rPr>
        <w:t>Perbandingan antara pendapatan yang diperoleh dengan biaya yang dikeluarkan dalam menjalankan usaha seperti usaha jamur tiram putih di Pondok Pesantren Riyadlul Jannah Assalam ini merupakan analisis yang digunakan untuk melihat tingkat nilai pendapatan yang diperoleh dari setiap rupiah yang dikeluarkan. Komponen rasio keuntungan atas biaya pada usaha jamur tiram putih di Pondok Pesantren Riyadlul Jannah Assalam dapat dilihat pada Tabe</w:t>
      </w:r>
      <w:r>
        <w:rPr>
          <w:rFonts w:asciiTheme="majorBidi" w:hAnsiTheme="majorBidi" w:cstheme="majorBidi"/>
          <w:sz w:val="24"/>
          <w:szCs w:val="24"/>
        </w:rPr>
        <w:t>l 6</w:t>
      </w:r>
      <w:r w:rsidRPr="00956EE8">
        <w:rPr>
          <w:rFonts w:asciiTheme="majorBidi" w:hAnsiTheme="majorBidi" w:cstheme="majorBidi"/>
          <w:sz w:val="24"/>
          <w:szCs w:val="24"/>
        </w:rPr>
        <w:t xml:space="preserve"> di bawah ini.</w:t>
      </w:r>
    </w:p>
    <w:p w14:paraId="20D6EEA4" w14:textId="77777777" w:rsidR="00956EE8" w:rsidRPr="00956EE8" w:rsidRDefault="00956EE8" w:rsidP="00956EE8">
      <w:pPr>
        <w:pStyle w:val="Caption"/>
        <w:spacing w:after="0"/>
        <w:jc w:val="both"/>
        <w:rPr>
          <w:rFonts w:asciiTheme="majorBidi" w:hAnsiTheme="majorBidi" w:cstheme="majorBidi"/>
          <w:b w:val="0"/>
          <w:bCs w:val="0"/>
          <w:color w:val="auto"/>
          <w:sz w:val="24"/>
          <w:szCs w:val="24"/>
        </w:rPr>
      </w:pPr>
      <w:bookmarkStart w:id="5" w:name="_Toc15490667"/>
      <w:r w:rsidRPr="00E92C1F">
        <w:rPr>
          <w:rFonts w:asciiTheme="majorBidi" w:hAnsiTheme="majorBidi" w:cstheme="majorBidi"/>
          <w:b w:val="0"/>
          <w:bCs w:val="0"/>
          <w:color w:val="auto"/>
          <w:sz w:val="24"/>
          <w:szCs w:val="24"/>
        </w:rPr>
        <w:t>Tabel</w:t>
      </w:r>
      <w:r>
        <w:rPr>
          <w:rFonts w:asciiTheme="majorBidi" w:hAnsiTheme="majorBidi" w:cstheme="majorBidi"/>
          <w:b w:val="0"/>
          <w:bCs w:val="0"/>
          <w:color w:val="auto"/>
          <w:sz w:val="24"/>
          <w:szCs w:val="24"/>
        </w:rPr>
        <w:t xml:space="preserve"> 6</w:t>
      </w:r>
      <w:r w:rsidRPr="00E92C1F">
        <w:rPr>
          <w:rFonts w:asciiTheme="majorBidi" w:hAnsiTheme="majorBidi" w:cstheme="majorBidi"/>
          <w:b w:val="0"/>
          <w:bCs w:val="0"/>
          <w:color w:val="auto"/>
          <w:sz w:val="24"/>
          <w:szCs w:val="24"/>
        </w:rPr>
        <w:t>. Analisis Rasio Keuntungan atas Biaya Usaha Jamur Tiram Putih di Pondok Pesantren Riyadlul Jannah Assalam Tahun 2017</w:t>
      </w:r>
      <w:bookmarkEnd w:id="5"/>
    </w:p>
    <w:tbl>
      <w:tblPr>
        <w:tblW w:w="4891" w:type="pct"/>
        <w:jc w:val="center"/>
        <w:tblLook w:val="04A0" w:firstRow="1" w:lastRow="0" w:firstColumn="1" w:lastColumn="0" w:noHBand="0" w:noVBand="1"/>
      </w:tblPr>
      <w:tblGrid>
        <w:gridCol w:w="959"/>
        <w:gridCol w:w="5170"/>
        <w:gridCol w:w="3712"/>
      </w:tblGrid>
      <w:tr w:rsidR="00956EE8" w:rsidRPr="00E92C1F" w14:paraId="3A4E8B66" w14:textId="77777777" w:rsidTr="009B50F1">
        <w:trPr>
          <w:trHeight w:val="60"/>
          <w:jc w:val="center"/>
        </w:trPr>
        <w:tc>
          <w:tcPr>
            <w:tcW w:w="4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8DD434"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No.</w:t>
            </w:r>
          </w:p>
        </w:tc>
        <w:tc>
          <w:tcPr>
            <w:tcW w:w="2627" w:type="pct"/>
            <w:tcBorders>
              <w:top w:val="single" w:sz="8" w:space="0" w:color="auto"/>
              <w:left w:val="nil"/>
              <w:bottom w:val="single" w:sz="8" w:space="0" w:color="auto"/>
              <w:right w:val="single" w:sz="8" w:space="0" w:color="auto"/>
            </w:tcBorders>
            <w:shd w:val="clear" w:color="auto" w:fill="auto"/>
            <w:vAlign w:val="center"/>
            <w:hideMark/>
          </w:tcPr>
          <w:p w14:paraId="0C12CBCD"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Uraian</w:t>
            </w:r>
          </w:p>
        </w:tc>
        <w:tc>
          <w:tcPr>
            <w:tcW w:w="1886" w:type="pct"/>
            <w:tcBorders>
              <w:top w:val="single" w:sz="8" w:space="0" w:color="auto"/>
              <w:left w:val="nil"/>
              <w:bottom w:val="single" w:sz="8" w:space="0" w:color="auto"/>
              <w:right w:val="single" w:sz="8" w:space="0" w:color="auto"/>
            </w:tcBorders>
            <w:shd w:val="clear" w:color="auto" w:fill="auto"/>
            <w:vAlign w:val="center"/>
          </w:tcPr>
          <w:p w14:paraId="48212328"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Biaya</w:t>
            </w:r>
          </w:p>
        </w:tc>
      </w:tr>
      <w:tr w:rsidR="00956EE8" w:rsidRPr="00E92C1F" w14:paraId="7A39FDB2" w14:textId="77777777" w:rsidTr="009B50F1">
        <w:trPr>
          <w:trHeight w:val="60"/>
          <w:jc w:val="center"/>
        </w:trPr>
        <w:tc>
          <w:tcPr>
            <w:tcW w:w="487" w:type="pct"/>
            <w:tcBorders>
              <w:top w:val="nil"/>
              <w:left w:val="single" w:sz="8" w:space="0" w:color="auto"/>
              <w:bottom w:val="single" w:sz="8" w:space="0" w:color="auto"/>
              <w:right w:val="single" w:sz="8" w:space="0" w:color="auto"/>
            </w:tcBorders>
            <w:shd w:val="clear" w:color="auto" w:fill="auto"/>
            <w:vAlign w:val="center"/>
            <w:hideMark/>
          </w:tcPr>
          <w:p w14:paraId="7246A809" w14:textId="77777777" w:rsidR="00956EE8" w:rsidRPr="00E92C1F" w:rsidRDefault="00956EE8" w:rsidP="009B50F1">
            <w:pPr>
              <w:spacing w:after="0" w:line="240" w:lineRule="auto"/>
              <w:jc w:val="center"/>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1</w:t>
            </w:r>
          </w:p>
        </w:tc>
        <w:tc>
          <w:tcPr>
            <w:tcW w:w="2627" w:type="pct"/>
            <w:tcBorders>
              <w:top w:val="nil"/>
              <w:left w:val="nil"/>
              <w:bottom w:val="single" w:sz="8" w:space="0" w:color="auto"/>
              <w:right w:val="single" w:sz="8" w:space="0" w:color="auto"/>
            </w:tcBorders>
            <w:shd w:val="clear" w:color="auto" w:fill="auto"/>
            <w:vAlign w:val="center"/>
          </w:tcPr>
          <w:p w14:paraId="1BA95543" w14:textId="77777777" w:rsidR="00956EE8" w:rsidRPr="00E92C1F" w:rsidRDefault="00956EE8" w:rsidP="009B50F1">
            <w:pPr>
              <w:spacing w:after="0" w:line="240" w:lineRule="auto"/>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Total Penerimaan (TR)</w:t>
            </w:r>
          </w:p>
        </w:tc>
        <w:tc>
          <w:tcPr>
            <w:tcW w:w="1886" w:type="pct"/>
            <w:tcBorders>
              <w:top w:val="nil"/>
              <w:left w:val="nil"/>
              <w:bottom w:val="single" w:sz="8" w:space="0" w:color="auto"/>
              <w:right w:val="single" w:sz="8" w:space="0" w:color="auto"/>
            </w:tcBorders>
            <w:shd w:val="clear" w:color="auto" w:fill="auto"/>
            <w:vAlign w:val="center"/>
          </w:tcPr>
          <w:p w14:paraId="4A38A5B5" w14:textId="77777777" w:rsidR="00956EE8" w:rsidRPr="00E92C1F" w:rsidRDefault="00956EE8" w:rsidP="009B50F1">
            <w:pPr>
              <w:spacing w:after="0" w:line="240" w:lineRule="auto"/>
              <w:jc w:val="right"/>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204.750.000</w:t>
            </w:r>
          </w:p>
        </w:tc>
      </w:tr>
      <w:tr w:rsidR="00956EE8" w:rsidRPr="00E92C1F" w14:paraId="1E7CEDC7" w14:textId="77777777" w:rsidTr="009B50F1">
        <w:trPr>
          <w:trHeight w:val="60"/>
          <w:jc w:val="center"/>
        </w:trPr>
        <w:tc>
          <w:tcPr>
            <w:tcW w:w="487" w:type="pct"/>
            <w:tcBorders>
              <w:top w:val="nil"/>
              <w:left w:val="single" w:sz="8" w:space="0" w:color="auto"/>
              <w:bottom w:val="single" w:sz="8" w:space="0" w:color="auto"/>
              <w:right w:val="single" w:sz="8" w:space="0" w:color="auto"/>
            </w:tcBorders>
            <w:shd w:val="clear" w:color="auto" w:fill="auto"/>
            <w:vAlign w:val="center"/>
            <w:hideMark/>
          </w:tcPr>
          <w:p w14:paraId="1DC699EA" w14:textId="77777777" w:rsidR="00956EE8" w:rsidRPr="00E92C1F" w:rsidRDefault="00956EE8" w:rsidP="009B50F1">
            <w:pPr>
              <w:spacing w:after="0" w:line="240" w:lineRule="auto"/>
              <w:jc w:val="center"/>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 2</w:t>
            </w:r>
          </w:p>
        </w:tc>
        <w:tc>
          <w:tcPr>
            <w:tcW w:w="2627" w:type="pct"/>
            <w:tcBorders>
              <w:top w:val="nil"/>
              <w:left w:val="nil"/>
              <w:bottom w:val="single" w:sz="8" w:space="0" w:color="auto"/>
              <w:right w:val="single" w:sz="8" w:space="0" w:color="auto"/>
            </w:tcBorders>
            <w:shd w:val="clear" w:color="auto" w:fill="auto"/>
            <w:vAlign w:val="center"/>
          </w:tcPr>
          <w:p w14:paraId="670B7069" w14:textId="77777777" w:rsidR="00956EE8" w:rsidRPr="00E92C1F" w:rsidRDefault="00956EE8" w:rsidP="009B50F1">
            <w:pPr>
              <w:spacing w:after="0" w:line="240" w:lineRule="auto"/>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Total Biaya (TC)</w:t>
            </w:r>
          </w:p>
        </w:tc>
        <w:tc>
          <w:tcPr>
            <w:tcW w:w="1886" w:type="pct"/>
            <w:tcBorders>
              <w:top w:val="nil"/>
              <w:left w:val="nil"/>
              <w:bottom w:val="single" w:sz="8" w:space="0" w:color="auto"/>
              <w:right w:val="single" w:sz="8" w:space="0" w:color="auto"/>
            </w:tcBorders>
            <w:shd w:val="clear" w:color="auto" w:fill="auto"/>
            <w:vAlign w:val="center"/>
          </w:tcPr>
          <w:p w14:paraId="3CE45425" w14:textId="77777777" w:rsidR="00956EE8" w:rsidRPr="00E92C1F" w:rsidRDefault="00956EE8" w:rsidP="009B50F1">
            <w:pPr>
              <w:spacing w:after="0" w:line="240" w:lineRule="auto"/>
              <w:jc w:val="right"/>
              <w:rPr>
                <w:rFonts w:asciiTheme="majorBidi" w:eastAsia="Times New Roman" w:hAnsiTheme="majorBidi" w:cstheme="majorBidi"/>
                <w:color w:val="000000"/>
                <w:sz w:val="24"/>
                <w:szCs w:val="24"/>
              </w:rPr>
            </w:pPr>
            <w:r w:rsidRPr="00E92C1F">
              <w:rPr>
                <w:rFonts w:asciiTheme="majorBidi" w:hAnsiTheme="majorBidi" w:cstheme="majorBidi"/>
                <w:sz w:val="24"/>
                <w:szCs w:val="24"/>
              </w:rPr>
              <w:t>14</w:t>
            </w:r>
            <w:r>
              <w:rPr>
                <w:rFonts w:asciiTheme="majorBidi" w:hAnsiTheme="majorBidi" w:cstheme="majorBidi"/>
                <w:sz w:val="24"/>
                <w:szCs w:val="24"/>
              </w:rPr>
              <w:t>3.575.313</w:t>
            </w:r>
          </w:p>
        </w:tc>
      </w:tr>
      <w:tr w:rsidR="00956EE8" w:rsidRPr="00E92C1F" w14:paraId="60DD349E" w14:textId="77777777" w:rsidTr="009B50F1">
        <w:trPr>
          <w:trHeight w:val="60"/>
          <w:jc w:val="center"/>
        </w:trPr>
        <w:tc>
          <w:tcPr>
            <w:tcW w:w="487" w:type="pct"/>
            <w:tcBorders>
              <w:top w:val="nil"/>
              <w:left w:val="single" w:sz="8" w:space="0" w:color="auto"/>
              <w:bottom w:val="single" w:sz="8" w:space="0" w:color="auto"/>
              <w:right w:val="single" w:sz="8" w:space="0" w:color="auto"/>
            </w:tcBorders>
            <w:shd w:val="clear" w:color="auto" w:fill="auto"/>
            <w:vAlign w:val="center"/>
          </w:tcPr>
          <w:p w14:paraId="39BAB912" w14:textId="77777777" w:rsidR="00956EE8" w:rsidRPr="00E92C1F" w:rsidRDefault="00956EE8" w:rsidP="009B50F1">
            <w:pPr>
              <w:spacing w:after="0" w:line="240" w:lineRule="auto"/>
              <w:jc w:val="center"/>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3</w:t>
            </w:r>
          </w:p>
        </w:tc>
        <w:tc>
          <w:tcPr>
            <w:tcW w:w="2627" w:type="pct"/>
            <w:tcBorders>
              <w:top w:val="nil"/>
              <w:left w:val="nil"/>
              <w:bottom w:val="single" w:sz="8" w:space="0" w:color="auto"/>
              <w:right w:val="single" w:sz="8" w:space="0" w:color="auto"/>
            </w:tcBorders>
            <w:shd w:val="clear" w:color="auto" w:fill="auto"/>
            <w:vAlign w:val="center"/>
          </w:tcPr>
          <w:p w14:paraId="4B5AAFD8" w14:textId="77777777" w:rsidR="00956EE8" w:rsidRPr="00E92C1F" w:rsidRDefault="00956EE8" w:rsidP="009B50F1">
            <w:pPr>
              <w:spacing w:after="0" w:line="240" w:lineRule="auto"/>
              <w:rPr>
                <w:rFonts w:asciiTheme="majorBidi" w:eastAsia="Times New Roman" w:hAnsiTheme="majorBidi" w:cstheme="majorBidi"/>
                <w:color w:val="000000"/>
                <w:sz w:val="24"/>
                <w:szCs w:val="24"/>
              </w:rPr>
            </w:pPr>
            <w:r w:rsidRPr="00E92C1F">
              <w:rPr>
                <w:rFonts w:asciiTheme="majorBidi" w:eastAsia="Times New Roman" w:hAnsiTheme="majorBidi" w:cstheme="majorBidi"/>
                <w:color w:val="000000"/>
                <w:sz w:val="24"/>
                <w:szCs w:val="24"/>
              </w:rPr>
              <w:t>Total Pendapatan</w:t>
            </w:r>
          </w:p>
        </w:tc>
        <w:tc>
          <w:tcPr>
            <w:tcW w:w="1886" w:type="pct"/>
            <w:tcBorders>
              <w:top w:val="nil"/>
              <w:left w:val="nil"/>
              <w:bottom w:val="single" w:sz="8" w:space="0" w:color="auto"/>
              <w:right w:val="single" w:sz="8" w:space="0" w:color="auto"/>
            </w:tcBorders>
            <w:shd w:val="clear" w:color="auto" w:fill="auto"/>
            <w:vAlign w:val="center"/>
          </w:tcPr>
          <w:p w14:paraId="7118D62B" w14:textId="77777777" w:rsidR="00956EE8" w:rsidRPr="00E92C1F" w:rsidRDefault="00956EE8" w:rsidP="009B50F1">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61.174.637</w:t>
            </w:r>
          </w:p>
        </w:tc>
      </w:tr>
      <w:tr w:rsidR="00956EE8" w:rsidRPr="00E92C1F" w14:paraId="181F7997" w14:textId="77777777" w:rsidTr="009B50F1">
        <w:trPr>
          <w:trHeight w:val="60"/>
          <w:jc w:val="center"/>
        </w:trPr>
        <w:tc>
          <w:tcPr>
            <w:tcW w:w="31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87B20" w14:textId="77777777" w:rsidR="00956EE8" w:rsidRPr="00E92C1F" w:rsidRDefault="00956EE8" w:rsidP="009B50F1">
            <w:pPr>
              <w:spacing w:after="0" w:line="240" w:lineRule="auto"/>
              <w:jc w:val="center"/>
              <w:rPr>
                <w:rFonts w:asciiTheme="majorBidi" w:eastAsia="Times New Roman" w:hAnsiTheme="majorBidi" w:cstheme="majorBidi"/>
                <w:b/>
                <w:bCs/>
                <w:color w:val="000000"/>
                <w:sz w:val="24"/>
                <w:szCs w:val="24"/>
              </w:rPr>
            </w:pPr>
            <w:r w:rsidRPr="00E92C1F">
              <w:rPr>
                <w:rFonts w:asciiTheme="majorBidi" w:eastAsia="Times New Roman" w:hAnsiTheme="majorBidi" w:cstheme="majorBidi"/>
                <w:b/>
                <w:bCs/>
                <w:color w:val="000000"/>
                <w:sz w:val="24"/>
                <w:szCs w:val="24"/>
              </w:rPr>
              <w:t>B/C Rasio</w:t>
            </w:r>
          </w:p>
        </w:tc>
        <w:tc>
          <w:tcPr>
            <w:tcW w:w="1886" w:type="pct"/>
            <w:tcBorders>
              <w:top w:val="single" w:sz="4" w:space="0" w:color="auto"/>
              <w:left w:val="single" w:sz="4" w:space="0" w:color="auto"/>
              <w:bottom w:val="single" w:sz="4" w:space="0" w:color="auto"/>
              <w:right w:val="single" w:sz="4" w:space="0" w:color="auto"/>
            </w:tcBorders>
            <w:shd w:val="clear" w:color="auto" w:fill="auto"/>
            <w:vAlign w:val="center"/>
          </w:tcPr>
          <w:p w14:paraId="0ED8396B" w14:textId="77777777" w:rsidR="00956EE8" w:rsidRPr="00E92C1F" w:rsidRDefault="00956EE8" w:rsidP="009B50F1">
            <w:pPr>
              <w:spacing w:after="0" w:line="240" w:lineRule="auto"/>
              <w:jc w:val="right"/>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0.42</w:t>
            </w:r>
          </w:p>
        </w:tc>
      </w:tr>
    </w:tbl>
    <w:p w14:paraId="0A8866C8" w14:textId="77777777" w:rsidR="00956EE8" w:rsidRDefault="00956EE8" w:rsidP="00956EE8">
      <w:pPr>
        <w:spacing w:after="0" w:line="240" w:lineRule="auto"/>
        <w:jc w:val="both"/>
        <w:rPr>
          <w:rFonts w:asciiTheme="majorBidi" w:hAnsiTheme="majorBidi" w:cstheme="majorBidi"/>
          <w:sz w:val="20"/>
          <w:szCs w:val="20"/>
        </w:rPr>
      </w:pPr>
      <w:r w:rsidRPr="00956EE8">
        <w:rPr>
          <w:rFonts w:asciiTheme="majorBidi" w:hAnsiTheme="majorBidi" w:cstheme="majorBidi"/>
          <w:sz w:val="20"/>
          <w:szCs w:val="20"/>
        </w:rPr>
        <w:t>Sumber : Data Primer (diolah, 2017)</w:t>
      </w:r>
    </w:p>
    <w:p w14:paraId="2DDBC0BA" w14:textId="77777777" w:rsidR="00956EE8" w:rsidRDefault="00956EE8" w:rsidP="00956EE8">
      <w:pPr>
        <w:spacing w:after="0" w:line="240" w:lineRule="auto"/>
        <w:jc w:val="both"/>
        <w:rPr>
          <w:rFonts w:asciiTheme="majorBidi" w:hAnsiTheme="majorBidi" w:cstheme="majorBidi"/>
          <w:sz w:val="20"/>
          <w:szCs w:val="20"/>
        </w:rPr>
      </w:pPr>
    </w:p>
    <w:p w14:paraId="627D70A4" w14:textId="77777777" w:rsidR="00956EE8" w:rsidRPr="00AB785D" w:rsidRDefault="00956EE8" w:rsidP="00AB785D">
      <w:pPr>
        <w:spacing w:after="0" w:line="240" w:lineRule="auto"/>
        <w:jc w:val="both"/>
        <w:rPr>
          <w:rFonts w:asciiTheme="majorBidi" w:hAnsiTheme="majorBidi" w:cstheme="majorBidi"/>
          <w:sz w:val="20"/>
          <w:szCs w:val="20"/>
        </w:rPr>
      </w:pPr>
      <w:r w:rsidRPr="00956EE8">
        <w:rPr>
          <w:rFonts w:asciiTheme="majorBidi" w:hAnsiTheme="majorBidi" w:cstheme="majorBidi"/>
          <w:sz w:val="24"/>
          <w:szCs w:val="24"/>
        </w:rPr>
        <w:t xml:space="preserve">Berdasarkan </w:t>
      </w:r>
      <w:r>
        <w:rPr>
          <w:rFonts w:asciiTheme="majorBidi" w:hAnsiTheme="majorBidi" w:cstheme="majorBidi"/>
          <w:sz w:val="24"/>
          <w:szCs w:val="24"/>
        </w:rPr>
        <w:t>Tabel 6</w:t>
      </w:r>
      <w:r w:rsidRPr="00956EE8">
        <w:rPr>
          <w:rFonts w:asciiTheme="majorBidi" w:hAnsiTheme="majorBidi" w:cstheme="majorBidi"/>
          <w:sz w:val="24"/>
          <w:szCs w:val="24"/>
        </w:rPr>
        <w:t xml:space="preserve"> tersebut, dapat diketahui bahwa nilai B/C rasio atas biaya total pada tahun 2017 di Pondok Pesantren Riyadlul Jannah Assalam adalah sebesar 0.42 yang mengindikasikan bahwa setiap Rp. 1.000,- biaya yang dikeluarkan untuk usaha jamur tiram putih akan menghasilkan pendapatan sebesar Rp. 420,-. Nilai B/C rasio atas biaya total menunjukkan bahwa usaha jamur tiram putih yang dijalankan oleh Pondok Pesantren Riyadlul Jannah Assalam mendatangkan keuntungan besar mengingat nilai B/C rasio atas biaya total lebih besar dari nol (B/C rasio &gt; 0). Hal ini berarti usaha jamur tiram putih tersebut dapat memberikan manfaat dan bahkan dapat dikatakan sangat layak untuk terus dilanjutkan.</w:t>
      </w:r>
    </w:p>
    <w:p w14:paraId="015731F4" w14:textId="77777777" w:rsidR="00956EE8" w:rsidRPr="00956EE8" w:rsidRDefault="00956EE8" w:rsidP="00956EE8">
      <w:pPr>
        <w:spacing w:after="0" w:line="240" w:lineRule="auto"/>
        <w:jc w:val="both"/>
        <w:rPr>
          <w:rFonts w:asciiTheme="majorBidi" w:hAnsiTheme="majorBidi" w:cstheme="majorBidi"/>
          <w:sz w:val="20"/>
          <w:szCs w:val="20"/>
        </w:rPr>
      </w:pPr>
    </w:p>
    <w:p w14:paraId="0924001C" w14:textId="77777777" w:rsidR="00864F03" w:rsidRDefault="00864F03" w:rsidP="00864F03">
      <w:pPr>
        <w:pStyle w:val="ListParagraph"/>
        <w:numPr>
          <w:ilvl w:val="0"/>
          <w:numId w:val="9"/>
        </w:numPr>
        <w:spacing w:after="0" w:line="240" w:lineRule="auto"/>
        <w:ind w:left="630" w:hanging="630"/>
        <w:jc w:val="both"/>
        <w:rPr>
          <w:rFonts w:asciiTheme="majorBidi" w:hAnsiTheme="majorBidi" w:cstheme="majorBidi"/>
          <w:b/>
          <w:bCs/>
          <w:sz w:val="24"/>
          <w:szCs w:val="24"/>
        </w:rPr>
      </w:pPr>
      <w:r w:rsidRPr="00864F03">
        <w:rPr>
          <w:rFonts w:asciiTheme="majorBidi" w:hAnsiTheme="majorBidi" w:cstheme="majorBidi"/>
          <w:b/>
          <w:bCs/>
          <w:sz w:val="24"/>
          <w:szCs w:val="24"/>
        </w:rPr>
        <w:t xml:space="preserve">Analisis </w:t>
      </w:r>
      <w:r w:rsidRPr="00864F03">
        <w:rPr>
          <w:rFonts w:asciiTheme="majorBidi" w:hAnsiTheme="majorBidi" w:cstheme="majorBidi"/>
          <w:b/>
          <w:bCs/>
          <w:i/>
          <w:iCs/>
          <w:sz w:val="24"/>
          <w:szCs w:val="24"/>
        </w:rPr>
        <w:t xml:space="preserve">Break Event Point </w:t>
      </w:r>
      <w:r w:rsidRPr="00864F03">
        <w:rPr>
          <w:rFonts w:asciiTheme="majorBidi" w:hAnsiTheme="majorBidi" w:cstheme="majorBidi"/>
          <w:b/>
          <w:bCs/>
          <w:sz w:val="24"/>
          <w:szCs w:val="24"/>
        </w:rPr>
        <w:t>(BEP)</w:t>
      </w:r>
    </w:p>
    <w:p w14:paraId="4524FAEE" w14:textId="77777777" w:rsidR="00956EE8" w:rsidRDefault="00956EE8" w:rsidP="00956EE8">
      <w:pPr>
        <w:spacing w:after="0" w:line="240" w:lineRule="auto"/>
        <w:jc w:val="both"/>
        <w:rPr>
          <w:rFonts w:asciiTheme="majorBidi" w:hAnsiTheme="majorBidi" w:cstheme="majorBidi"/>
          <w:sz w:val="24"/>
          <w:szCs w:val="24"/>
        </w:rPr>
      </w:pPr>
      <w:r w:rsidRPr="00E92C1F">
        <w:rPr>
          <w:rFonts w:asciiTheme="majorBidi" w:hAnsiTheme="majorBidi" w:cstheme="majorBidi"/>
          <w:i/>
          <w:iCs/>
          <w:sz w:val="24"/>
          <w:szCs w:val="24"/>
        </w:rPr>
        <w:t>Break Even Point</w:t>
      </w:r>
      <w:r w:rsidRPr="00E92C1F">
        <w:rPr>
          <w:rFonts w:asciiTheme="majorBidi" w:hAnsiTheme="majorBidi" w:cstheme="majorBidi"/>
          <w:sz w:val="24"/>
          <w:szCs w:val="24"/>
        </w:rPr>
        <w:t xml:space="preserve"> adalah keadaan suatu usaha ketika tidak memperoleh laba dan tidak menderita rugi. Oleh karena itu analisis </w:t>
      </w:r>
      <w:r w:rsidRPr="00E92C1F">
        <w:rPr>
          <w:rFonts w:asciiTheme="majorBidi" w:hAnsiTheme="majorBidi" w:cstheme="majorBidi"/>
          <w:i/>
          <w:iCs/>
          <w:sz w:val="24"/>
          <w:szCs w:val="24"/>
        </w:rPr>
        <w:t>Break Even Point</w:t>
      </w:r>
      <w:r w:rsidRPr="00E92C1F">
        <w:rPr>
          <w:rFonts w:asciiTheme="majorBidi" w:hAnsiTheme="majorBidi" w:cstheme="majorBidi"/>
          <w:sz w:val="24"/>
          <w:szCs w:val="24"/>
        </w:rPr>
        <w:t xml:space="preserve"> atau titik impas produksi digunakan guna menunjukkan tingkat produksi, dalam hal ini produksi pada usaha jamur tiram putih di Pondok Pesantren Riyadlul Jannah Assalam yang tidak menyebabkan kerugian bahkan memperoleh banyak keuntungan. Selain itu, analisis BEP yang dilakukan dapat mengetahui jumlah penjualan minimal yang harus dipertahankan agar perusahaan tidak mengalami kerugian, mengetahui jumlah penjualan yang harus dicapai untuk memperoleh tingkat keuntungan tertentu, mengetahui seberapa jauh berkurangnya penjualan, serta mengetahui bagaimana efek perubahan harga jual, biaya, dan volume penjualan terhadap keuntungan. Menurut Halim (2007), penggunaan rumus BEP agar bisa diterapkan, harus memenuhi asumsi bahwa suatu perusahaan dengan produk output lebih dari satu maka perhitungan BEP-nya dilakukan satu per satu secara terpisah.</w:t>
      </w:r>
    </w:p>
    <w:p w14:paraId="36BB49C0" w14:textId="77777777" w:rsidR="00AB13C5" w:rsidRPr="00E92C1F" w:rsidRDefault="00AB13C5" w:rsidP="00AB13C5">
      <w:pPr>
        <w:pStyle w:val="Caption"/>
        <w:spacing w:after="0"/>
        <w:ind w:left="990" w:hanging="990"/>
        <w:jc w:val="both"/>
        <w:rPr>
          <w:rFonts w:asciiTheme="majorBidi" w:hAnsiTheme="majorBidi" w:cstheme="majorBidi"/>
          <w:b w:val="0"/>
          <w:bCs w:val="0"/>
          <w:color w:val="auto"/>
          <w:sz w:val="24"/>
          <w:szCs w:val="24"/>
        </w:rPr>
      </w:pPr>
      <w:bookmarkStart w:id="6" w:name="_Toc15490669"/>
      <w:r w:rsidRPr="00E92C1F">
        <w:rPr>
          <w:rFonts w:asciiTheme="majorBidi" w:hAnsiTheme="majorBidi" w:cstheme="majorBidi"/>
          <w:b w:val="0"/>
          <w:bCs w:val="0"/>
          <w:color w:val="auto"/>
          <w:sz w:val="24"/>
          <w:szCs w:val="24"/>
        </w:rPr>
        <w:t xml:space="preserve">Tabel </w:t>
      </w:r>
      <w:r>
        <w:rPr>
          <w:rFonts w:asciiTheme="majorBidi" w:hAnsiTheme="majorBidi" w:cstheme="majorBidi"/>
          <w:b w:val="0"/>
          <w:bCs w:val="0"/>
          <w:color w:val="auto"/>
          <w:sz w:val="24"/>
          <w:szCs w:val="24"/>
        </w:rPr>
        <w:t>7</w:t>
      </w:r>
      <w:r w:rsidRPr="00E92C1F">
        <w:rPr>
          <w:rFonts w:asciiTheme="majorBidi" w:hAnsiTheme="majorBidi" w:cstheme="majorBidi"/>
          <w:b w:val="0"/>
          <w:bCs w:val="0"/>
          <w:color w:val="auto"/>
          <w:sz w:val="24"/>
          <w:szCs w:val="24"/>
        </w:rPr>
        <w:t xml:space="preserve">. Analisis </w:t>
      </w:r>
      <w:r w:rsidRPr="00E92C1F">
        <w:rPr>
          <w:rFonts w:asciiTheme="majorBidi" w:hAnsiTheme="majorBidi" w:cstheme="majorBidi"/>
          <w:b w:val="0"/>
          <w:bCs w:val="0"/>
          <w:i/>
          <w:iCs/>
          <w:color w:val="auto"/>
          <w:sz w:val="24"/>
          <w:szCs w:val="24"/>
        </w:rPr>
        <w:t>Break Even Point</w:t>
      </w:r>
      <w:r w:rsidRPr="00E92C1F">
        <w:rPr>
          <w:rFonts w:asciiTheme="majorBidi" w:hAnsiTheme="majorBidi" w:cstheme="majorBidi"/>
          <w:b w:val="0"/>
          <w:bCs w:val="0"/>
          <w:color w:val="auto"/>
          <w:sz w:val="24"/>
          <w:szCs w:val="24"/>
        </w:rPr>
        <w:t xml:space="preserve"> Volume Produksi dan Harga Jual pada Usaha Jamur Tiram Putih di Pondok Pesantren Riyadlul Jannah Assalam Tahun 2017</w:t>
      </w:r>
      <w:bookmarkEnd w:id="6"/>
    </w:p>
    <w:p w14:paraId="4A091F45" w14:textId="77777777" w:rsidR="00AB13C5" w:rsidRPr="00E92C1F" w:rsidRDefault="00AB13C5" w:rsidP="00AB13C5">
      <w:pPr>
        <w:spacing w:after="0" w:line="240" w:lineRule="auto"/>
        <w:jc w:val="both"/>
        <w:rPr>
          <w:rFonts w:asciiTheme="majorBidi" w:hAnsiTheme="majorBidi" w:cstheme="majorBidi"/>
          <w:sz w:val="24"/>
          <w:szCs w:val="24"/>
        </w:rPr>
      </w:pPr>
    </w:p>
    <w:tbl>
      <w:tblPr>
        <w:tblStyle w:val="TableGrid"/>
        <w:tblW w:w="4895" w:type="pct"/>
        <w:tblInd w:w="108" w:type="dxa"/>
        <w:tblLook w:val="04A0" w:firstRow="1" w:lastRow="0" w:firstColumn="1" w:lastColumn="0" w:noHBand="0" w:noVBand="1"/>
      </w:tblPr>
      <w:tblGrid>
        <w:gridCol w:w="631"/>
        <w:gridCol w:w="4283"/>
        <w:gridCol w:w="2285"/>
        <w:gridCol w:w="2660"/>
      </w:tblGrid>
      <w:tr w:rsidR="00AB13C5" w:rsidRPr="00E92C1F" w14:paraId="3FF72A71" w14:textId="77777777" w:rsidTr="00AB785D">
        <w:tc>
          <w:tcPr>
            <w:tcW w:w="320" w:type="pct"/>
          </w:tcPr>
          <w:p w14:paraId="5B016FB5" w14:textId="77777777" w:rsidR="00AB13C5" w:rsidRPr="00E92C1F" w:rsidRDefault="00AB13C5" w:rsidP="009B50F1">
            <w:pPr>
              <w:jc w:val="both"/>
              <w:rPr>
                <w:rFonts w:asciiTheme="majorBidi" w:hAnsiTheme="majorBidi" w:cstheme="majorBidi"/>
                <w:b/>
                <w:bCs/>
                <w:sz w:val="24"/>
                <w:szCs w:val="24"/>
              </w:rPr>
            </w:pPr>
            <w:r w:rsidRPr="00E92C1F">
              <w:rPr>
                <w:rFonts w:asciiTheme="majorBidi" w:hAnsiTheme="majorBidi" w:cstheme="majorBidi"/>
                <w:b/>
                <w:bCs/>
                <w:sz w:val="24"/>
                <w:szCs w:val="24"/>
              </w:rPr>
              <w:t>No</w:t>
            </w:r>
          </w:p>
        </w:tc>
        <w:tc>
          <w:tcPr>
            <w:tcW w:w="2172" w:type="pct"/>
          </w:tcPr>
          <w:p w14:paraId="61276432" w14:textId="77777777" w:rsidR="00AB13C5" w:rsidRPr="00E92C1F" w:rsidRDefault="00AB13C5" w:rsidP="009B50F1">
            <w:pPr>
              <w:jc w:val="both"/>
              <w:rPr>
                <w:rFonts w:asciiTheme="majorBidi" w:hAnsiTheme="majorBidi" w:cstheme="majorBidi"/>
                <w:b/>
                <w:bCs/>
                <w:sz w:val="24"/>
                <w:szCs w:val="24"/>
              </w:rPr>
            </w:pPr>
            <w:r w:rsidRPr="00E92C1F">
              <w:rPr>
                <w:rFonts w:asciiTheme="majorBidi" w:hAnsiTheme="majorBidi" w:cstheme="majorBidi"/>
                <w:b/>
                <w:bCs/>
                <w:sz w:val="24"/>
                <w:szCs w:val="24"/>
              </w:rPr>
              <w:t>Kategori</w:t>
            </w:r>
          </w:p>
        </w:tc>
        <w:tc>
          <w:tcPr>
            <w:tcW w:w="1159" w:type="pct"/>
            <w:vAlign w:val="center"/>
          </w:tcPr>
          <w:p w14:paraId="3F3BAC27" w14:textId="77777777" w:rsidR="00AB13C5" w:rsidRPr="00E92C1F" w:rsidRDefault="00AB13C5" w:rsidP="009B50F1">
            <w:pPr>
              <w:jc w:val="center"/>
              <w:rPr>
                <w:rFonts w:asciiTheme="majorBidi" w:hAnsiTheme="majorBidi" w:cstheme="majorBidi"/>
                <w:b/>
                <w:bCs/>
                <w:sz w:val="24"/>
                <w:szCs w:val="24"/>
              </w:rPr>
            </w:pPr>
            <w:r w:rsidRPr="00E92C1F">
              <w:rPr>
                <w:rFonts w:asciiTheme="majorBidi" w:hAnsiTheme="majorBidi" w:cstheme="majorBidi"/>
                <w:b/>
                <w:bCs/>
                <w:sz w:val="24"/>
                <w:szCs w:val="24"/>
              </w:rPr>
              <w:t>Satuan</w:t>
            </w:r>
          </w:p>
        </w:tc>
        <w:tc>
          <w:tcPr>
            <w:tcW w:w="1349" w:type="pct"/>
          </w:tcPr>
          <w:p w14:paraId="6F4833C6" w14:textId="77777777" w:rsidR="00AB13C5" w:rsidRPr="00E92C1F" w:rsidRDefault="00AB13C5" w:rsidP="009B50F1">
            <w:pPr>
              <w:jc w:val="center"/>
              <w:rPr>
                <w:rFonts w:asciiTheme="majorBidi" w:hAnsiTheme="majorBidi" w:cstheme="majorBidi"/>
                <w:b/>
                <w:bCs/>
                <w:sz w:val="24"/>
                <w:szCs w:val="24"/>
              </w:rPr>
            </w:pPr>
            <w:r w:rsidRPr="00E92C1F">
              <w:rPr>
                <w:rFonts w:asciiTheme="majorBidi" w:hAnsiTheme="majorBidi" w:cstheme="majorBidi"/>
                <w:b/>
                <w:bCs/>
                <w:sz w:val="24"/>
                <w:szCs w:val="24"/>
              </w:rPr>
              <w:t>Besaran</w:t>
            </w:r>
          </w:p>
        </w:tc>
      </w:tr>
      <w:tr w:rsidR="00AB13C5" w:rsidRPr="00E92C1F" w14:paraId="3A29C9B4" w14:textId="77777777" w:rsidTr="00AB785D">
        <w:tc>
          <w:tcPr>
            <w:tcW w:w="320" w:type="pct"/>
          </w:tcPr>
          <w:p w14:paraId="0824001B"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lastRenderedPageBreak/>
              <w:t>1</w:t>
            </w:r>
          </w:p>
        </w:tc>
        <w:tc>
          <w:tcPr>
            <w:tcW w:w="2172" w:type="pct"/>
          </w:tcPr>
          <w:p w14:paraId="6824B11F"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Volume Produksi</w:t>
            </w:r>
          </w:p>
        </w:tc>
        <w:tc>
          <w:tcPr>
            <w:tcW w:w="1159" w:type="pct"/>
            <w:vAlign w:val="center"/>
          </w:tcPr>
          <w:p w14:paraId="62ABDDA2" w14:textId="77777777" w:rsidR="00AB13C5" w:rsidRPr="00E92C1F" w:rsidRDefault="00AB13C5" w:rsidP="009B50F1">
            <w:pPr>
              <w:jc w:val="center"/>
              <w:rPr>
                <w:rFonts w:asciiTheme="majorBidi" w:hAnsiTheme="majorBidi" w:cstheme="majorBidi"/>
                <w:sz w:val="24"/>
                <w:szCs w:val="24"/>
              </w:rPr>
            </w:pPr>
            <w:r w:rsidRPr="00E92C1F">
              <w:rPr>
                <w:rFonts w:asciiTheme="majorBidi" w:hAnsiTheme="majorBidi" w:cstheme="majorBidi"/>
                <w:sz w:val="24"/>
                <w:szCs w:val="24"/>
              </w:rPr>
              <w:t>Kg</w:t>
            </w:r>
          </w:p>
        </w:tc>
        <w:tc>
          <w:tcPr>
            <w:tcW w:w="1349" w:type="pct"/>
            <w:vAlign w:val="center"/>
          </w:tcPr>
          <w:p w14:paraId="766274DA" w14:textId="77777777" w:rsidR="00AB13C5" w:rsidRPr="00E92C1F" w:rsidRDefault="00AB13C5" w:rsidP="009B50F1">
            <w:pPr>
              <w:jc w:val="center"/>
              <w:rPr>
                <w:rFonts w:asciiTheme="majorBidi" w:hAnsiTheme="majorBidi" w:cstheme="majorBidi"/>
                <w:sz w:val="24"/>
                <w:szCs w:val="24"/>
              </w:rPr>
            </w:pPr>
            <w:r w:rsidRPr="00E92C1F">
              <w:rPr>
                <w:rFonts w:asciiTheme="majorBidi" w:hAnsiTheme="majorBidi" w:cstheme="majorBidi"/>
                <w:sz w:val="24"/>
                <w:szCs w:val="24"/>
              </w:rPr>
              <w:t>20.475</w:t>
            </w:r>
          </w:p>
        </w:tc>
      </w:tr>
      <w:tr w:rsidR="00AB13C5" w:rsidRPr="00E92C1F" w14:paraId="2C85ACB2" w14:textId="77777777" w:rsidTr="00AB785D">
        <w:tc>
          <w:tcPr>
            <w:tcW w:w="320" w:type="pct"/>
          </w:tcPr>
          <w:p w14:paraId="702BD7A1"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2</w:t>
            </w:r>
          </w:p>
        </w:tc>
        <w:tc>
          <w:tcPr>
            <w:tcW w:w="2172" w:type="pct"/>
          </w:tcPr>
          <w:p w14:paraId="5CFC2223"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Harga Jual</w:t>
            </w:r>
          </w:p>
        </w:tc>
        <w:tc>
          <w:tcPr>
            <w:tcW w:w="1159" w:type="pct"/>
            <w:vAlign w:val="center"/>
          </w:tcPr>
          <w:p w14:paraId="4FB69339" w14:textId="77777777" w:rsidR="00AB13C5" w:rsidRPr="00E92C1F" w:rsidRDefault="00AB13C5" w:rsidP="009B50F1">
            <w:pPr>
              <w:jc w:val="center"/>
              <w:rPr>
                <w:rFonts w:asciiTheme="majorBidi" w:hAnsiTheme="majorBidi" w:cstheme="majorBidi"/>
                <w:sz w:val="24"/>
                <w:szCs w:val="24"/>
              </w:rPr>
            </w:pPr>
            <w:r w:rsidRPr="00E92C1F">
              <w:rPr>
                <w:rFonts w:asciiTheme="majorBidi" w:hAnsiTheme="majorBidi" w:cstheme="majorBidi"/>
                <w:sz w:val="24"/>
                <w:szCs w:val="24"/>
              </w:rPr>
              <w:t>Rp</w:t>
            </w:r>
          </w:p>
        </w:tc>
        <w:tc>
          <w:tcPr>
            <w:tcW w:w="1349" w:type="pct"/>
            <w:vAlign w:val="center"/>
          </w:tcPr>
          <w:p w14:paraId="2A3ACAE0" w14:textId="77777777" w:rsidR="00AB13C5" w:rsidRPr="00E92C1F" w:rsidRDefault="00AB13C5" w:rsidP="009B50F1">
            <w:pPr>
              <w:jc w:val="center"/>
              <w:rPr>
                <w:rFonts w:asciiTheme="majorBidi" w:hAnsiTheme="majorBidi" w:cstheme="majorBidi"/>
                <w:sz w:val="24"/>
                <w:szCs w:val="24"/>
              </w:rPr>
            </w:pPr>
            <w:r w:rsidRPr="00E92C1F">
              <w:rPr>
                <w:rFonts w:asciiTheme="majorBidi" w:hAnsiTheme="majorBidi" w:cstheme="majorBidi"/>
                <w:sz w:val="24"/>
                <w:szCs w:val="24"/>
              </w:rPr>
              <w:t>10.000</w:t>
            </w:r>
          </w:p>
        </w:tc>
      </w:tr>
      <w:tr w:rsidR="00AB13C5" w:rsidRPr="00E92C1F" w14:paraId="0CF3E788" w14:textId="77777777" w:rsidTr="00AB785D">
        <w:tc>
          <w:tcPr>
            <w:tcW w:w="320" w:type="pct"/>
          </w:tcPr>
          <w:p w14:paraId="1F3F00C8"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3</w:t>
            </w:r>
          </w:p>
        </w:tc>
        <w:tc>
          <w:tcPr>
            <w:tcW w:w="2172" w:type="pct"/>
          </w:tcPr>
          <w:p w14:paraId="4F0DC382"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Biaya Total</w:t>
            </w:r>
          </w:p>
        </w:tc>
        <w:tc>
          <w:tcPr>
            <w:tcW w:w="1159" w:type="pct"/>
            <w:vAlign w:val="center"/>
          </w:tcPr>
          <w:p w14:paraId="5E123DAC" w14:textId="77777777" w:rsidR="00AB13C5" w:rsidRPr="00E92C1F" w:rsidRDefault="00AB13C5" w:rsidP="009B50F1">
            <w:pPr>
              <w:jc w:val="center"/>
              <w:rPr>
                <w:rFonts w:asciiTheme="majorBidi" w:hAnsiTheme="majorBidi" w:cstheme="majorBidi"/>
                <w:sz w:val="24"/>
                <w:szCs w:val="24"/>
              </w:rPr>
            </w:pPr>
            <w:r w:rsidRPr="00E92C1F">
              <w:rPr>
                <w:rFonts w:asciiTheme="majorBidi" w:hAnsiTheme="majorBidi" w:cstheme="majorBidi"/>
                <w:sz w:val="24"/>
                <w:szCs w:val="24"/>
              </w:rPr>
              <w:t>Rp</w:t>
            </w:r>
          </w:p>
        </w:tc>
        <w:tc>
          <w:tcPr>
            <w:tcW w:w="1349" w:type="pct"/>
            <w:vAlign w:val="center"/>
          </w:tcPr>
          <w:p w14:paraId="7CD4DB74" w14:textId="77777777" w:rsidR="00AB13C5" w:rsidRPr="00E92C1F" w:rsidRDefault="00AB13C5" w:rsidP="009B50F1">
            <w:pPr>
              <w:jc w:val="center"/>
              <w:rPr>
                <w:rFonts w:asciiTheme="majorBidi" w:hAnsiTheme="majorBidi" w:cstheme="majorBidi"/>
                <w:sz w:val="24"/>
                <w:szCs w:val="24"/>
              </w:rPr>
            </w:pPr>
            <w:r w:rsidRPr="00E92C1F">
              <w:rPr>
                <w:rFonts w:asciiTheme="majorBidi" w:hAnsiTheme="majorBidi" w:cstheme="majorBidi"/>
                <w:sz w:val="24"/>
                <w:szCs w:val="24"/>
              </w:rPr>
              <w:t>14</w:t>
            </w:r>
            <w:r>
              <w:rPr>
                <w:rFonts w:asciiTheme="majorBidi" w:hAnsiTheme="majorBidi" w:cstheme="majorBidi"/>
                <w:sz w:val="24"/>
                <w:szCs w:val="24"/>
              </w:rPr>
              <w:t>3.575.3</w:t>
            </w:r>
            <w:r w:rsidRPr="00E92C1F">
              <w:rPr>
                <w:rFonts w:asciiTheme="majorBidi" w:hAnsiTheme="majorBidi" w:cstheme="majorBidi"/>
                <w:sz w:val="24"/>
                <w:szCs w:val="24"/>
              </w:rPr>
              <w:t>13</w:t>
            </w:r>
          </w:p>
        </w:tc>
      </w:tr>
      <w:tr w:rsidR="00AB13C5" w:rsidRPr="00E92C1F" w14:paraId="55EDA699" w14:textId="77777777" w:rsidTr="00AB785D">
        <w:tc>
          <w:tcPr>
            <w:tcW w:w="320" w:type="pct"/>
          </w:tcPr>
          <w:p w14:paraId="0405FF96"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4</w:t>
            </w:r>
          </w:p>
        </w:tc>
        <w:tc>
          <w:tcPr>
            <w:tcW w:w="2172" w:type="pct"/>
          </w:tcPr>
          <w:p w14:paraId="752AD34A"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BEP Volume Produksi</w:t>
            </w:r>
          </w:p>
        </w:tc>
        <w:tc>
          <w:tcPr>
            <w:tcW w:w="1159" w:type="pct"/>
            <w:vAlign w:val="center"/>
          </w:tcPr>
          <w:p w14:paraId="06F8A7C3" w14:textId="77777777" w:rsidR="00AB13C5" w:rsidRPr="00E92C1F" w:rsidRDefault="00AB13C5" w:rsidP="009B50F1">
            <w:pPr>
              <w:jc w:val="center"/>
              <w:rPr>
                <w:rFonts w:asciiTheme="majorBidi" w:hAnsiTheme="majorBidi" w:cstheme="majorBidi"/>
                <w:sz w:val="24"/>
                <w:szCs w:val="24"/>
              </w:rPr>
            </w:pPr>
            <w:r w:rsidRPr="00E92C1F">
              <w:rPr>
                <w:rFonts w:asciiTheme="majorBidi" w:hAnsiTheme="majorBidi" w:cstheme="majorBidi"/>
                <w:sz w:val="24"/>
                <w:szCs w:val="24"/>
              </w:rPr>
              <w:t>Kg</w:t>
            </w:r>
          </w:p>
        </w:tc>
        <w:tc>
          <w:tcPr>
            <w:tcW w:w="1349" w:type="pct"/>
            <w:vAlign w:val="center"/>
          </w:tcPr>
          <w:p w14:paraId="0C488A48" w14:textId="77777777" w:rsidR="00AB13C5" w:rsidRPr="00E92C1F" w:rsidRDefault="00AB13C5" w:rsidP="009B50F1">
            <w:pPr>
              <w:jc w:val="center"/>
              <w:rPr>
                <w:rFonts w:asciiTheme="majorBidi" w:hAnsiTheme="majorBidi" w:cstheme="majorBidi"/>
                <w:sz w:val="24"/>
                <w:szCs w:val="24"/>
              </w:rPr>
            </w:pPr>
            <w:r>
              <w:rPr>
                <w:rFonts w:asciiTheme="majorBidi" w:hAnsiTheme="majorBidi" w:cstheme="majorBidi"/>
                <w:sz w:val="24"/>
                <w:szCs w:val="24"/>
              </w:rPr>
              <w:t>14.357,5</w:t>
            </w:r>
          </w:p>
        </w:tc>
      </w:tr>
      <w:tr w:rsidR="00AB13C5" w:rsidRPr="00E92C1F" w14:paraId="5AD60447" w14:textId="77777777" w:rsidTr="00AB785D">
        <w:tc>
          <w:tcPr>
            <w:tcW w:w="320" w:type="pct"/>
          </w:tcPr>
          <w:p w14:paraId="191D2F80"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5</w:t>
            </w:r>
          </w:p>
        </w:tc>
        <w:tc>
          <w:tcPr>
            <w:tcW w:w="2172" w:type="pct"/>
          </w:tcPr>
          <w:p w14:paraId="0FB3F4E7"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BEP Harga Jual</w:t>
            </w:r>
          </w:p>
        </w:tc>
        <w:tc>
          <w:tcPr>
            <w:tcW w:w="1159" w:type="pct"/>
            <w:vAlign w:val="center"/>
          </w:tcPr>
          <w:p w14:paraId="05C70CA0" w14:textId="77777777" w:rsidR="00AB13C5" w:rsidRPr="00E92C1F" w:rsidRDefault="00AB13C5" w:rsidP="009B50F1">
            <w:pPr>
              <w:jc w:val="center"/>
              <w:rPr>
                <w:rFonts w:asciiTheme="majorBidi" w:hAnsiTheme="majorBidi" w:cstheme="majorBidi"/>
                <w:sz w:val="24"/>
                <w:szCs w:val="24"/>
              </w:rPr>
            </w:pPr>
            <w:r w:rsidRPr="00E92C1F">
              <w:rPr>
                <w:rFonts w:asciiTheme="majorBidi" w:hAnsiTheme="majorBidi" w:cstheme="majorBidi"/>
                <w:sz w:val="24"/>
                <w:szCs w:val="24"/>
              </w:rPr>
              <w:t>Rp</w:t>
            </w:r>
          </w:p>
        </w:tc>
        <w:tc>
          <w:tcPr>
            <w:tcW w:w="1349" w:type="pct"/>
            <w:vAlign w:val="center"/>
          </w:tcPr>
          <w:p w14:paraId="403C0D46" w14:textId="77777777" w:rsidR="00AB13C5" w:rsidRPr="00E92C1F" w:rsidRDefault="00AB13C5" w:rsidP="009B50F1">
            <w:pPr>
              <w:jc w:val="center"/>
              <w:rPr>
                <w:rFonts w:asciiTheme="majorBidi" w:hAnsiTheme="majorBidi" w:cstheme="majorBidi"/>
                <w:sz w:val="24"/>
                <w:szCs w:val="24"/>
              </w:rPr>
            </w:pPr>
            <w:r>
              <w:rPr>
                <w:rFonts w:asciiTheme="majorBidi" w:hAnsiTheme="majorBidi" w:cstheme="majorBidi"/>
                <w:sz w:val="24"/>
                <w:szCs w:val="24"/>
              </w:rPr>
              <w:t>7.012,2</w:t>
            </w:r>
          </w:p>
        </w:tc>
      </w:tr>
      <w:tr w:rsidR="00AB13C5" w:rsidRPr="00E92C1F" w14:paraId="7D77DFED" w14:textId="77777777" w:rsidTr="00AB785D">
        <w:tc>
          <w:tcPr>
            <w:tcW w:w="320" w:type="pct"/>
          </w:tcPr>
          <w:p w14:paraId="5F6F0D6E"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6</w:t>
            </w:r>
          </w:p>
        </w:tc>
        <w:tc>
          <w:tcPr>
            <w:tcW w:w="2172" w:type="pct"/>
          </w:tcPr>
          <w:p w14:paraId="4263158B" w14:textId="77777777" w:rsidR="00AB13C5" w:rsidRPr="00E92C1F" w:rsidRDefault="00AB13C5" w:rsidP="009B50F1">
            <w:pPr>
              <w:jc w:val="both"/>
              <w:rPr>
                <w:rFonts w:asciiTheme="majorBidi" w:hAnsiTheme="majorBidi" w:cstheme="majorBidi"/>
                <w:sz w:val="24"/>
                <w:szCs w:val="24"/>
              </w:rPr>
            </w:pPr>
            <w:r w:rsidRPr="00E92C1F">
              <w:rPr>
                <w:rFonts w:asciiTheme="majorBidi" w:hAnsiTheme="majorBidi" w:cstheme="majorBidi"/>
                <w:sz w:val="24"/>
                <w:szCs w:val="24"/>
              </w:rPr>
              <w:t>BEP Penerimaan</w:t>
            </w:r>
          </w:p>
        </w:tc>
        <w:tc>
          <w:tcPr>
            <w:tcW w:w="1159" w:type="pct"/>
            <w:vAlign w:val="center"/>
          </w:tcPr>
          <w:p w14:paraId="6E3E5481" w14:textId="77777777" w:rsidR="00AB13C5" w:rsidRPr="00E92C1F" w:rsidRDefault="00AB13C5" w:rsidP="009B50F1">
            <w:pPr>
              <w:jc w:val="center"/>
              <w:rPr>
                <w:rFonts w:asciiTheme="majorBidi" w:hAnsiTheme="majorBidi" w:cstheme="majorBidi"/>
                <w:sz w:val="24"/>
                <w:szCs w:val="24"/>
              </w:rPr>
            </w:pPr>
            <w:r w:rsidRPr="00E92C1F">
              <w:rPr>
                <w:rFonts w:asciiTheme="majorBidi" w:hAnsiTheme="majorBidi" w:cstheme="majorBidi"/>
                <w:sz w:val="24"/>
                <w:szCs w:val="24"/>
              </w:rPr>
              <w:t>Rp</w:t>
            </w:r>
          </w:p>
        </w:tc>
        <w:tc>
          <w:tcPr>
            <w:tcW w:w="1349" w:type="pct"/>
            <w:vAlign w:val="center"/>
          </w:tcPr>
          <w:p w14:paraId="683CBEFD" w14:textId="77777777" w:rsidR="00AB13C5" w:rsidRPr="00E92C1F" w:rsidRDefault="00AB13C5" w:rsidP="009B50F1">
            <w:pPr>
              <w:jc w:val="center"/>
              <w:rPr>
                <w:rFonts w:asciiTheme="majorBidi" w:hAnsiTheme="majorBidi" w:cstheme="majorBidi"/>
                <w:sz w:val="24"/>
                <w:szCs w:val="24"/>
              </w:rPr>
            </w:pPr>
            <w:r>
              <w:rPr>
                <w:rFonts w:asciiTheme="majorBidi" w:hAnsiTheme="majorBidi" w:cstheme="majorBidi"/>
                <w:sz w:val="24"/>
                <w:szCs w:val="24"/>
              </w:rPr>
              <w:t>6.632.370</w:t>
            </w:r>
          </w:p>
        </w:tc>
      </w:tr>
    </w:tbl>
    <w:p w14:paraId="7AD67623" w14:textId="77777777" w:rsidR="00AB13C5" w:rsidRDefault="00AB13C5" w:rsidP="00AB13C5">
      <w:pPr>
        <w:spacing w:after="0" w:line="240" w:lineRule="auto"/>
        <w:jc w:val="both"/>
        <w:rPr>
          <w:rFonts w:asciiTheme="majorBidi" w:hAnsiTheme="majorBidi" w:cstheme="majorBidi"/>
          <w:sz w:val="20"/>
          <w:szCs w:val="20"/>
        </w:rPr>
      </w:pPr>
      <w:r w:rsidRPr="00AB13C5">
        <w:rPr>
          <w:rFonts w:asciiTheme="majorBidi" w:hAnsiTheme="majorBidi" w:cstheme="majorBidi"/>
          <w:sz w:val="20"/>
          <w:szCs w:val="20"/>
        </w:rPr>
        <w:t>Sumber : Data Primer (diolah, 2017)</w:t>
      </w:r>
    </w:p>
    <w:p w14:paraId="107F246A" w14:textId="77777777" w:rsidR="00AB13C5" w:rsidRDefault="00AB13C5" w:rsidP="00AB13C5">
      <w:pPr>
        <w:spacing w:after="0" w:line="240" w:lineRule="auto"/>
        <w:jc w:val="both"/>
        <w:rPr>
          <w:rFonts w:asciiTheme="majorBidi" w:hAnsiTheme="majorBidi" w:cstheme="majorBidi"/>
          <w:sz w:val="20"/>
          <w:szCs w:val="20"/>
        </w:rPr>
      </w:pPr>
    </w:p>
    <w:p w14:paraId="78A4A82F" w14:textId="77777777" w:rsidR="00AB13C5" w:rsidRDefault="00AB13C5" w:rsidP="002019C4">
      <w:pPr>
        <w:spacing w:after="0" w:line="240" w:lineRule="auto"/>
        <w:jc w:val="both"/>
        <w:rPr>
          <w:rFonts w:asciiTheme="majorBidi" w:hAnsiTheme="majorBidi" w:cstheme="majorBidi"/>
          <w:sz w:val="24"/>
          <w:szCs w:val="24"/>
        </w:rPr>
      </w:pPr>
      <w:r w:rsidRPr="00E92C1F">
        <w:rPr>
          <w:rFonts w:asciiTheme="majorBidi" w:hAnsiTheme="majorBidi" w:cstheme="majorBidi"/>
          <w:sz w:val="24"/>
          <w:szCs w:val="24"/>
        </w:rPr>
        <w:t xml:space="preserve">Berdasarkan hasil analisis </w:t>
      </w:r>
      <w:r w:rsidRPr="00E92C1F">
        <w:rPr>
          <w:rFonts w:asciiTheme="majorBidi" w:hAnsiTheme="majorBidi" w:cstheme="majorBidi"/>
          <w:i/>
          <w:iCs/>
          <w:sz w:val="24"/>
          <w:szCs w:val="24"/>
        </w:rPr>
        <w:t>Break Even Point</w:t>
      </w:r>
      <w:r w:rsidRPr="00E92C1F">
        <w:rPr>
          <w:rFonts w:asciiTheme="majorBidi" w:hAnsiTheme="majorBidi" w:cstheme="majorBidi"/>
          <w:sz w:val="24"/>
          <w:szCs w:val="24"/>
        </w:rPr>
        <w:t xml:space="preserve"> se</w:t>
      </w:r>
      <w:r w:rsidR="002019C4">
        <w:rPr>
          <w:rFonts w:asciiTheme="majorBidi" w:hAnsiTheme="majorBidi" w:cstheme="majorBidi"/>
          <w:sz w:val="24"/>
          <w:szCs w:val="24"/>
        </w:rPr>
        <w:t>perti yang terlihat pada Tabel 7</w:t>
      </w:r>
      <w:r w:rsidRPr="00E92C1F">
        <w:rPr>
          <w:rFonts w:asciiTheme="majorBidi" w:hAnsiTheme="majorBidi" w:cstheme="majorBidi"/>
          <w:sz w:val="24"/>
          <w:szCs w:val="24"/>
        </w:rPr>
        <w:t>, maka dapat dijelaskan bahwa usaha jamur tiram putih di Pondok Pesantren Riyadlul Jannah Assalam mampu mendatangkan keuntungan karena volume produksi dan harga jual jamur tiram putih yang dihasilkan lebih tinggi daripada titik impasnya atau BEP (</w:t>
      </w:r>
      <w:r w:rsidRPr="00E92C1F">
        <w:rPr>
          <w:rFonts w:asciiTheme="majorBidi" w:hAnsiTheme="majorBidi" w:cstheme="majorBidi"/>
          <w:i/>
          <w:iCs/>
          <w:sz w:val="24"/>
          <w:szCs w:val="24"/>
        </w:rPr>
        <w:t>Break Even Point</w:t>
      </w:r>
      <w:r w:rsidRPr="00E92C1F">
        <w:rPr>
          <w:rFonts w:asciiTheme="majorBidi" w:hAnsiTheme="majorBidi" w:cstheme="majorBidi"/>
          <w:sz w:val="24"/>
          <w:szCs w:val="24"/>
        </w:rPr>
        <w:t>). Jamur  tiram  putih yang dihasilkan sebanyak 20.475 kg dengan harga jual pokok sebesar Rp. 10.000,- yang berarti lebih tinggi daripada nilai titik impas produksi sebesar 14.</w:t>
      </w:r>
      <w:r>
        <w:rPr>
          <w:rFonts w:asciiTheme="majorBidi" w:hAnsiTheme="majorBidi" w:cstheme="majorBidi"/>
          <w:sz w:val="24"/>
          <w:szCs w:val="24"/>
        </w:rPr>
        <w:t>357,5</w:t>
      </w:r>
      <w:r w:rsidRPr="00E92C1F">
        <w:rPr>
          <w:rFonts w:asciiTheme="majorBidi" w:hAnsiTheme="majorBidi" w:cstheme="majorBidi"/>
          <w:sz w:val="24"/>
          <w:szCs w:val="24"/>
        </w:rPr>
        <w:t xml:space="preserve"> kg dan titik impas harga jual sebesar Rp </w:t>
      </w:r>
      <w:r>
        <w:rPr>
          <w:rFonts w:asciiTheme="majorBidi" w:hAnsiTheme="majorBidi" w:cstheme="majorBidi"/>
          <w:sz w:val="24"/>
          <w:szCs w:val="24"/>
        </w:rPr>
        <w:t>7.012,2,-.</w:t>
      </w:r>
    </w:p>
    <w:p w14:paraId="5FD4FD52" w14:textId="77777777" w:rsidR="00AB13C5" w:rsidRPr="00AB13C5" w:rsidRDefault="00AB13C5" w:rsidP="00AB13C5">
      <w:pPr>
        <w:spacing w:after="0" w:line="240" w:lineRule="auto"/>
        <w:jc w:val="both"/>
        <w:rPr>
          <w:rFonts w:asciiTheme="majorBidi" w:hAnsiTheme="majorBidi" w:cstheme="majorBidi"/>
          <w:sz w:val="28"/>
          <w:szCs w:val="28"/>
        </w:rPr>
      </w:pPr>
    </w:p>
    <w:p w14:paraId="09072283" w14:textId="77777777" w:rsidR="00AB13C5" w:rsidRDefault="00AB13C5" w:rsidP="00AB13C5">
      <w:pPr>
        <w:spacing w:after="0" w:line="240" w:lineRule="auto"/>
        <w:jc w:val="both"/>
        <w:rPr>
          <w:rFonts w:asciiTheme="majorBidi" w:hAnsiTheme="majorBidi" w:cstheme="majorBidi"/>
          <w:sz w:val="24"/>
          <w:szCs w:val="24"/>
        </w:rPr>
      </w:pPr>
      <w:r w:rsidRPr="00AB13C5">
        <w:rPr>
          <w:rFonts w:asciiTheme="majorBidi" w:hAnsiTheme="majorBidi" w:cstheme="majorBidi"/>
          <w:sz w:val="24"/>
          <w:szCs w:val="24"/>
        </w:rPr>
        <w:t xml:space="preserve">Perbedaan antara nilai BEP volume produksi dan harga jual dengan volume produksi dan harga jual sangat besar. Hal ini tentu menyatakan bahwa usaha jamur tiram putih yang dijalankan oleh Pondok Pesantren Riyadlul Jannah Assalam selama tahun 2017 menguntungkan. Sehingga usaha tersebut telah mampu memberikan keuntungan bagi pelaku usahanya berdasarkan hasil analisis </w:t>
      </w:r>
      <w:r w:rsidRPr="00AB13C5">
        <w:rPr>
          <w:rFonts w:asciiTheme="majorBidi" w:hAnsiTheme="majorBidi" w:cstheme="majorBidi"/>
          <w:i/>
          <w:sz w:val="24"/>
          <w:szCs w:val="24"/>
        </w:rPr>
        <w:t>Break Even Point</w:t>
      </w:r>
      <w:r w:rsidRPr="00AB13C5">
        <w:rPr>
          <w:rFonts w:asciiTheme="majorBidi" w:hAnsiTheme="majorBidi" w:cstheme="majorBidi"/>
          <w:sz w:val="24"/>
          <w:szCs w:val="24"/>
        </w:rPr>
        <w:t>.</w:t>
      </w:r>
    </w:p>
    <w:p w14:paraId="71C3A865" w14:textId="77777777" w:rsidR="00AB13C5" w:rsidRDefault="00AB13C5" w:rsidP="00AB13C5">
      <w:pPr>
        <w:spacing w:after="0" w:line="240" w:lineRule="auto"/>
        <w:jc w:val="both"/>
        <w:rPr>
          <w:rFonts w:asciiTheme="majorBidi" w:hAnsiTheme="majorBidi" w:cstheme="majorBidi"/>
          <w:sz w:val="24"/>
          <w:szCs w:val="24"/>
        </w:rPr>
      </w:pPr>
    </w:p>
    <w:p w14:paraId="7A201C5B" w14:textId="77777777" w:rsidR="00AB13C5" w:rsidRDefault="00AB13C5" w:rsidP="00AB13C5">
      <w:pPr>
        <w:spacing w:after="0" w:line="240" w:lineRule="auto"/>
        <w:jc w:val="both"/>
        <w:rPr>
          <w:rFonts w:asciiTheme="majorBidi" w:hAnsiTheme="majorBidi" w:cstheme="majorBidi"/>
          <w:sz w:val="24"/>
          <w:szCs w:val="24"/>
        </w:rPr>
      </w:pPr>
      <w:r w:rsidRPr="00AB13C5">
        <w:rPr>
          <w:rFonts w:asciiTheme="majorBidi" w:hAnsiTheme="majorBidi" w:cstheme="majorBidi"/>
          <w:spacing w:val="-3"/>
          <w:sz w:val="24"/>
          <w:szCs w:val="24"/>
        </w:rPr>
        <w:t xml:space="preserve">Lebih </w:t>
      </w:r>
      <w:r w:rsidRPr="00AB13C5">
        <w:rPr>
          <w:rFonts w:asciiTheme="majorBidi" w:hAnsiTheme="majorBidi" w:cstheme="majorBidi"/>
          <w:sz w:val="24"/>
          <w:szCs w:val="24"/>
        </w:rPr>
        <w:t xml:space="preserve">lanjut </w:t>
      </w:r>
      <w:r w:rsidRPr="00AB13C5">
        <w:rPr>
          <w:rFonts w:asciiTheme="majorBidi" w:hAnsiTheme="majorBidi" w:cstheme="majorBidi"/>
          <w:spacing w:val="-3"/>
          <w:sz w:val="24"/>
          <w:szCs w:val="24"/>
        </w:rPr>
        <w:t xml:space="preserve">analisis </w:t>
      </w:r>
      <w:r w:rsidRPr="00AB13C5">
        <w:rPr>
          <w:rFonts w:asciiTheme="majorBidi" w:hAnsiTheme="majorBidi" w:cstheme="majorBidi"/>
          <w:i/>
          <w:sz w:val="24"/>
          <w:szCs w:val="24"/>
        </w:rPr>
        <w:t xml:space="preserve">Break </w:t>
      </w:r>
      <w:r w:rsidRPr="00AB13C5">
        <w:rPr>
          <w:rFonts w:asciiTheme="majorBidi" w:hAnsiTheme="majorBidi" w:cstheme="majorBidi"/>
          <w:i/>
          <w:spacing w:val="-3"/>
          <w:sz w:val="24"/>
          <w:szCs w:val="24"/>
        </w:rPr>
        <w:t xml:space="preserve">Even </w:t>
      </w:r>
      <w:r w:rsidRPr="00AB13C5">
        <w:rPr>
          <w:rFonts w:asciiTheme="majorBidi" w:hAnsiTheme="majorBidi" w:cstheme="majorBidi"/>
          <w:i/>
          <w:sz w:val="24"/>
          <w:szCs w:val="24"/>
        </w:rPr>
        <w:t xml:space="preserve">Point </w:t>
      </w:r>
      <w:r w:rsidRPr="00AB13C5">
        <w:rPr>
          <w:rFonts w:asciiTheme="majorBidi" w:hAnsiTheme="majorBidi" w:cstheme="majorBidi"/>
          <w:spacing w:val="-3"/>
          <w:sz w:val="24"/>
          <w:szCs w:val="24"/>
        </w:rPr>
        <w:t xml:space="preserve">dapat </w:t>
      </w:r>
      <w:r w:rsidRPr="00AB13C5">
        <w:rPr>
          <w:rFonts w:asciiTheme="majorBidi" w:hAnsiTheme="majorBidi" w:cstheme="majorBidi"/>
          <w:sz w:val="24"/>
          <w:szCs w:val="24"/>
        </w:rPr>
        <w:t xml:space="preserve">pula </w:t>
      </w:r>
      <w:r w:rsidRPr="00AB13C5">
        <w:rPr>
          <w:rFonts w:asciiTheme="majorBidi" w:hAnsiTheme="majorBidi" w:cstheme="majorBidi"/>
          <w:spacing w:val="-3"/>
          <w:sz w:val="24"/>
          <w:szCs w:val="24"/>
        </w:rPr>
        <w:t xml:space="preserve">dinyatakan </w:t>
      </w:r>
      <w:r w:rsidRPr="00AB13C5">
        <w:rPr>
          <w:rFonts w:asciiTheme="majorBidi" w:hAnsiTheme="majorBidi" w:cstheme="majorBidi"/>
          <w:sz w:val="24"/>
          <w:szCs w:val="24"/>
        </w:rPr>
        <w:t xml:space="preserve">dalam nilai </w:t>
      </w:r>
      <w:r w:rsidRPr="00AB13C5">
        <w:rPr>
          <w:rFonts w:asciiTheme="majorBidi" w:hAnsiTheme="majorBidi" w:cstheme="majorBidi"/>
          <w:spacing w:val="-3"/>
          <w:sz w:val="24"/>
          <w:szCs w:val="24"/>
        </w:rPr>
        <w:t xml:space="preserve">BEP penerimaan. Nilai </w:t>
      </w:r>
      <w:r w:rsidRPr="00AB13C5">
        <w:rPr>
          <w:rFonts w:asciiTheme="majorBidi" w:hAnsiTheme="majorBidi" w:cstheme="majorBidi"/>
          <w:sz w:val="24"/>
          <w:szCs w:val="24"/>
        </w:rPr>
        <w:t xml:space="preserve">BEP </w:t>
      </w:r>
      <w:r w:rsidRPr="00AB13C5">
        <w:rPr>
          <w:rFonts w:asciiTheme="majorBidi" w:hAnsiTheme="majorBidi" w:cstheme="majorBidi"/>
          <w:spacing w:val="-3"/>
          <w:sz w:val="24"/>
          <w:szCs w:val="24"/>
        </w:rPr>
        <w:t xml:space="preserve">penerimaan </w:t>
      </w:r>
      <w:r w:rsidRPr="00AB13C5">
        <w:rPr>
          <w:rFonts w:asciiTheme="majorBidi" w:hAnsiTheme="majorBidi" w:cstheme="majorBidi"/>
          <w:sz w:val="24"/>
          <w:szCs w:val="24"/>
        </w:rPr>
        <w:t xml:space="preserve">merupakan </w:t>
      </w:r>
      <w:r w:rsidRPr="00AB13C5">
        <w:rPr>
          <w:rFonts w:asciiTheme="majorBidi" w:hAnsiTheme="majorBidi" w:cstheme="majorBidi"/>
          <w:spacing w:val="-3"/>
          <w:sz w:val="24"/>
          <w:szCs w:val="24"/>
        </w:rPr>
        <w:t xml:space="preserve">suatu </w:t>
      </w:r>
      <w:r w:rsidRPr="00AB13C5">
        <w:rPr>
          <w:rFonts w:asciiTheme="majorBidi" w:hAnsiTheme="majorBidi" w:cstheme="majorBidi"/>
          <w:sz w:val="24"/>
          <w:szCs w:val="24"/>
        </w:rPr>
        <w:t xml:space="preserve">titik </w:t>
      </w:r>
      <w:r w:rsidRPr="00AB13C5">
        <w:rPr>
          <w:rFonts w:asciiTheme="majorBidi" w:hAnsiTheme="majorBidi" w:cstheme="majorBidi"/>
          <w:spacing w:val="-3"/>
          <w:sz w:val="24"/>
          <w:szCs w:val="24"/>
        </w:rPr>
        <w:t xml:space="preserve">yang </w:t>
      </w:r>
      <w:r w:rsidRPr="00AB13C5">
        <w:rPr>
          <w:rFonts w:asciiTheme="majorBidi" w:hAnsiTheme="majorBidi" w:cstheme="majorBidi"/>
          <w:sz w:val="24"/>
          <w:szCs w:val="24"/>
        </w:rPr>
        <w:t xml:space="preserve">dapat </w:t>
      </w:r>
      <w:r w:rsidRPr="00AB13C5">
        <w:rPr>
          <w:rFonts w:asciiTheme="majorBidi" w:hAnsiTheme="majorBidi" w:cstheme="majorBidi"/>
          <w:spacing w:val="-3"/>
          <w:sz w:val="24"/>
          <w:szCs w:val="24"/>
        </w:rPr>
        <w:t xml:space="preserve">menjadi salah </w:t>
      </w:r>
      <w:r w:rsidRPr="00AB13C5">
        <w:rPr>
          <w:rFonts w:asciiTheme="majorBidi" w:hAnsiTheme="majorBidi" w:cstheme="majorBidi"/>
          <w:sz w:val="24"/>
          <w:szCs w:val="24"/>
        </w:rPr>
        <w:t xml:space="preserve">satu indikator </w:t>
      </w:r>
      <w:r w:rsidRPr="00AB13C5">
        <w:rPr>
          <w:rFonts w:asciiTheme="majorBidi" w:hAnsiTheme="majorBidi" w:cstheme="majorBidi"/>
          <w:spacing w:val="-3"/>
          <w:sz w:val="24"/>
          <w:szCs w:val="24"/>
        </w:rPr>
        <w:t xml:space="preserve">keseimbangan </w:t>
      </w:r>
      <w:r w:rsidRPr="00AB13C5">
        <w:rPr>
          <w:rFonts w:asciiTheme="majorBidi" w:hAnsiTheme="majorBidi" w:cstheme="majorBidi"/>
          <w:sz w:val="24"/>
          <w:szCs w:val="24"/>
        </w:rPr>
        <w:t xml:space="preserve">antara laba dan </w:t>
      </w:r>
      <w:r w:rsidRPr="00AB13C5">
        <w:rPr>
          <w:rFonts w:asciiTheme="majorBidi" w:hAnsiTheme="majorBidi" w:cstheme="majorBidi"/>
          <w:spacing w:val="-3"/>
          <w:sz w:val="24"/>
          <w:szCs w:val="24"/>
        </w:rPr>
        <w:t xml:space="preserve">rugi </w:t>
      </w:r>
      <w:r w:rsidRPr="00AB13C5">
        <w:rPr>
          <w:rFonts w:asciiTheme="majorBidi" w:hAnsiTheme="majorBidi" w:cstheme="majorBidi"/>
          <w:sz w:val="24"/>
          <w:szCs w:val="24"/>
        </w:rPr>
        <w:t xml:space="preserve">suatu usaha. Pada usaha </w:t>
      </w:r>
      <w:r w:rsidRPr="00AB13C5">
        <w:rPr>
          <w:rFonts w:asciiTheme="majorBidi" w:hAnsiTheme="majorBidi" w:cstheme="majorBidi"/>
          <w:spacing w:val="-3"/>
          <w:sz w:val="24"/>
          <w:szCs w:val="24"/>
        </w:rPr>
        <w:t xml:space="preserve">jamur </w:t>
      </w:r>
      <w:r w:rsidRPr="00AB13C5">
        <w:rPr>
          <w:rFonts w:asciiTheme="majorBidi" w:hAnsiTheme="majorBidi" w:cstheme="majorBidi"/>
          <w:sz w:val="24"/>
          <w:szCs w:val="24"/>
        </w:rPr>
        <w:t>tiram putih di Pondok Pesantren Riyadlul Jannah Assalam</w:t>
      </w:r>
      <w:r w:rsidRPr="00AB13C5">
        <w:rPr>
          <w:rFonts w:asciiTheme="majorBidi" w:hAnsiTheme="majorBidi" w:cstheme="majorBidi"/>
          <w:spacing w:val="-3"/>
          <w:sz w:val="24"/>
          <w:szCs w:val="24"/>
        </w:rPr>
        <w:t xml:space="preserve">, </w:t>
      </w:r>
      <w:r w:rsidRPr="00AB13C5">
        <w:rPr>
          <w:rFonts w:asciiTheme="majorBidi" w:hAnsiTheme="majorBidi" w:cstheme="majorBidi"/>
          <w:sz w:val="24"/>
          <w:szCs w:val="24"/>
        </w:rPr>
        <w:t xml:space="preserve">saat dianalisis </w:t>
      </w:r>
      <w:r w:rsidRPr="00AB13C5">
        <w:rPr>
          <w:rFonts w:asciiTheme="majorBidi" w:hAnsiTheme="majorBidi" w:cstheme="majorBidi"/>
          <w:spacing w:val="-3"/>
          <w:sz w:val="24"/>
          <w:szCs w:val="24"/>
        </w:rPr>
        <w:t>menggunakan BEP</w:t>
      </w:r>
      <w:r w:rsidRPr="00AB13C5">
        <w:rPr>
          <w:rFonts w:asciiTheme="majorBidi" w:hAnsiTheme="majorBidi" w:cstheme="majorBidi"/>
          <w:spacing w:val="-36"/>
          <w:sz w:val="24"/>
          <w:szCs w:val="24"/>
        </w:rPr>
        <w:t xml:space="preserve"> </w:t>
      </w:r>
      <w:r w:rsidRPr="00AB13C5">
        <w:rPr>
          <w:rFonts w:asciiTheme="majorBidi" w:hAnsiTheme="majorBidi" w:cstheme="majorBidi"/>
          <w:spacing w:val="-3"/>
          <w:sz w:val="24"/>
          <w:szCs w:val="24"/>
        </w:rPr>
        <w:t xml:space="preserve">penerimaan maka </w:t>
      </w:r>
      <w:r w:rsidRPr="00AB13C5">
        <w:rPr>
          <w:rFonts w:asciiTheme="majorBidi" w:hAnsiTheme="majorBidi" w:cstheme="majorBidi"/>
          <w:sz w:val="24"/>
          <w:szCs w:val="24"/>
        </w:rPr>
        <w:t xml:space="preserve">akan </w:t>
      </w:r>
      <w:r w:rsidRPr="00AB13C5">
        <w:rPr>
          <w:rFonts w:asciiTheme="majorBidi" w:hAnsiTheme="majorBidi" w:cstheme="majorBidi"/>
          <w:spacing w:val="-3"/>
          <w:sz w:val="24"/>
          <w:szCs w:val="24"/>
        </w:rPr>
        <w:t xml:space="preserve">diperoleh </w:t>
      </w:r>
      <w:r w:rsidRPr="00AB13C5">
        <w:rPr>
          <w:rFonts w:asciiTheme="majorBidi" w:hAnsiTheme="majorBidi" w:cstheme="majorBidi"/>
          <w:sz w:val="24"/>
          <w:szCs w:val="24"/>
        </w:rPr>
        <w:t xml:space="preserve">nilai </w:t>
      </w:r>
      <w:r w:rsidRPr="00AB13C5">
        <w:rPr>
          <w:rFonts w:asciiTheme="majorBidi" w:hAnsiTheme="majorBidi" w:cstheme="majorBidi"/>
          <w:spacing w:val="-3"/>
          <w:sz w:val="24"/>
          <w:szCs w:val="24"/>
        </w:rPr>
        <w:t xml:space="preserve">sebesar </w:t>
      </w:r>
      <w:r w:rsidRPr="00AB13C5">
        <w:rPr>
          <w:rFonts w:asciiTheme="majorBidi" w:hAnsiTheme="majorBidi" w:cstheme="majorBidi"/>
          <w:sz w:val="24"/>
          <w:szCs w:val="24"/>
        </w:rPr>
        <w:t>Rp 6.632.370,-</w:t>
      </w:r>
    </w:p>
    <w:p w14:paraId="3CECBE07" w14:textId="77777777" w:rsidR="00AB13C5" w:rsidRDefault="00AB13C5" w:rsidP="00AB13C5">
      <w:pPr>
        <w:spacing w:after="0" w:line="240" w:lineRule="auto"/>
        <w:jc w:val="both"/>
        <w:rPr>
          <w:rFonts w:asciiTheme="majorBidi" w:hAnsiTheme="majorBidi" w:cstheme="majorBidi"/>
          <w:sz w:val="24"/>
          <w:szCs w:val="24"/>
        </w:rPr>
      </w:pPr>
    </w:p>
    <w:p w14:paraId="6142ECD4" w14:textId="77777777" w:rsidR="00AB13C5" w:rsidRDefault="00AB13C5" w:rsidP="00AB13C5">
      <w:pPr>
        <w:spacing w:after="0" w:line="240" w:lineRule="auto"/>
        <w:jc w:val="both"/>
        <w:rPr>
          <w:rFonts w:asciiTheme="majorBidi" w:hAnsiTheme="majorBidi" w:cstheme="majorBidi"/>
          <w:sz w:val="28"/>
          <w:szCs w:val="28"/>
        </w:rPr>
      </w:pPr>
      <w:r w:rsidRPr="00AB13C5">
        <w:rPr>
          <w:rFonts w:asciiTheme="majorBidi" w:hAnsiTheme="majorBidi" w:cstheme="majorBidi"/>
          <w:sz w:val="24"/>
          <w:szCs w:val="24"/>
        </w:rPr>
        <w:t>Hal tersebut dapat digunakan sebagai salah satu indikator keuntungan dan bahkan kelayakan suatu usaha. Ini berarti dapat ditafsirkan bahwa usaha jamur tiram putih yang dijalankan oleh Pondok Pesantren Riyadlul Jannah Assalam selama tahun 2017 mampu memberikan keuntungan karena kondisi dan posisi penerimaan yang ada saat itu jauh lebih tinggi daripada nilai titik impas yang dimunculkan oleh hasil analisis BEP penerimaan.</w:t>
      </w:r>
    </w:p>
    <w:p w14:paraId="5F847C7F" w14:textId="77777777" w:rsidR="00AB13C5" w:rsidRDefault="00AB13C5" w:rsidP="00AB13C5">
      <w:pPr>
        <w:spacing w:after="0" w:line="240" w:lineRule="auto"/>
        <w:jc w:val="both"/>
        <w:rPr>
          <w:rFonts w:asciiTheme="majorBidi" w:hAnsiTheme="majorBidi" w:cstheme="majorBidi"/>
          <w:sz w:val="28"/>
          <w:szCs w:val="28"/>
        </w:rPr>
      </w:pPr>
    </w:p>
    <w:p w14:paraId="78A8FB29" w14:textId="77777777" w:rsidR="00AB13C5" w:rsidRDefault="00AB13C5" w:rsidP="00AB13C5">
      <w:pPr>
        <w:spacing w:after="0" w:line="240" w:lineRule="auto"/>
        <w:jc w:val="both"/>
        <w:rPr>
          <w:rFonts w:asciiTheme="majorBidi" w:hAnsiTheme="majorBidi" w:cstheme="majorBidi"/>
          <w:sz w:val="24"/>
          <w:szCs w:val="24"/>
        </w:rPr>
      </w:pPr>
      <w:r w:rsidRPr="00AB13C5">
        <w:rPr>
          <w:rFonts w:asciiTheme="majorBidi" w:hAnsiTheme="majorBidi" w:cstheme="majorBidi"/>
          <w:sz w:val="24"/>
          <w:szCs w:val="24"/>
        </w:rPr>
        <w:t>Hal ini berarti untuk mencegah kerugian dan mempertahankan tingkat penerimaan maka unit usaha jamur tiram putih di Pondok Pesantren Riyadlul Jannah Assalam harus menstabilkan volume produksi lebih dari titik minimum. Selama tahun 2017 tersebut, Pondok Pesantren Riyadlul Jannah Assalam mampu memproduksi dan menjual produknya pada tingkat yang lebih tinggi daripada batas minimum penjualan dan memperoleh penerimaan yang lebih tinggi daripada tingkat terendah hasil penjualan. Sehingga dapat dikatakan usaha jamur tiram putih yang dijalankan menguntungkan dan layak untuk terus dilanjutkan.</w:t>
      </w:r>
    </w:p>
    <w:p w14:paraId="05B84ABC" w14:textId="77777777" w:rsidR="00AB13C5" w:rsidRDefault="00AB13C5" w:rsidP="00AB13C5">
      <w:pPr>
        <w:spacing w:after="0" w:line="240" w:lineRule="auto"/>
        <w:jc w:val="both"/>
        <w:rPr>
          <w:rFonts w:asciiTheme="majorBidi" w:hAnsiTheme="majorBidi" w:cstheme="majorBidi"/>
          <w:sz w:val="24"/>
          <w:szCs w:val="24"/>
        </w:rPr>
      </w:pPr>
    </w:p>
    <w:p w14:paraId="0A17C513" w14:textId="77777777" w:rsidR="00AB13C5" w:rsidRDefault="00AB13C5" w:rsidP="00AB13C5">
      <w:pPr>
        <w:pStyle w:val="ListParagraph"/>
        <w:numPr>
          <w:ilvl w:val="0"/>
          <w:numId w:val="7"/>
        </w:numPr>
        <w:spacing w:after="0" w:line="240" w:lineRule="auto"/>
        <w:jc w:val="center"/>
        <w:rPr>
          <w:rFonts w:asciiTheme="majorBidi" w:hAnsiTheme="majorBidi" w:cstheme="majorBidi"/>
          <w:b/>
          <w:bCs/>
          <w:sz w:val="24"/>
          <w:szCs w:val="24"/>
        </w:rPr>
      </w:pPr>
      <w:r w:rsidRPr="00AB13C5">
        <w:rPr>
          <w:rFonts w:asciiTheme="majorBidi" w:hAnsiTheme="majorBidi" w:cstheme="majorBidi"/>
          <w:b/>
          <w:bCs/>
          <w:sz w:val="24"/>
          <w:szCs w:val="24"/>
        </w:rPr>
        <w:t>KESIMPULAN</w:t>
      </w:r>
    </w:p>
    <w:p w14:paraId="4CF014E9" w14:textId="77777777" w:rsidR="00B11A55" w:rsidRPr="00E92C1F" w:rsidRDefault="00B11A55" w:rsidP="00B11A55">
      <w:pPr>
        <w:spacing w:after="0" w:line="240" w:lineRule="auto"/>
        <w:jc w:val="both"/>
        <w:rPr>
          <w:rFonts w:asciiTheme="majorBidi" w:hAnsiTheme="majorBidi" w:cstheme="majorBidi"/>
          <w:sz w:val="24"/>
          <w:szCs w:val="24"/>
        </w:rPr>
      </w:pPr>
      <w:r w:rsidRPr="00E92C1F">
        <w:rPr>
          <w:rFonts w:asciiTheme="majorBidi" w:hAnsiTheme="majorBidi" w:cstheme="majorBidi"/>
          <w:sz w:val="24"/>
          <w:szCs w:val="24"/>
        </w:rPr>
        <w:t>Berdasarkan hasil analisis biaya, pendapatan, serta analisis usaha, maka dapat disimpulkan sebagai berikut :</w:t>
      </w:r>
    </w:p>
    <w:p w14:paraId="315F1286" w14:textId="77777777" w:rsidR="00B11A55" w:rsidRPr="00E92C1F" w:rsidRDefault="00B11A55" w:rsidP="00B11A55">
      <w:pPr>
        <w:pStyle w:val="ListParagraph"/>
        <w:numPr>
          <w:ilvl w:val="0"/>
          <w:numId w:val="10"/>
        </w:numPr>
        <w:spacing w:after="0" w:line="240" w:lineRule="auto"/>
        <w:ind w:left="630" w:hanging="630"/>
        <w:jc w:val="both"/>
        <w:rPr>
          <w:rFonts w:asciiTheme="majorBidi" w:hAnsiTheme="majorBidi" w:cstheme="majorBidi"/>
          <w:sz w:val="24"/>
          <w:szCs w:val="24"/>
        </w:rPr>
      </w:pPr>
      <w:r w:rsidRPr="00E92C1F">
        <w:rPr>
          <w:rFonts w:asciiTheme="majorBidi" w:hAnsiTheme="majorBidi" w:cstheme="majorBidi"/>
          <w:sz w:val="24"/>
          <w:szCs w:val="24"/>
        </w:rPr>
        <w:t>Besar biaya yang dikeluarkan oleh Pondok Pesantren Riyadlul Jannah Assalam dalam menjalankan usaha jamur tiram putih adalah sebesar Rp 14</w:t>
      </w:r>
      <w:r>
        <w:rPr>
          <w:rFonts w:asciiTheme="majorBidi" w:hAnsiTheme="majorBidi" w:cstheme="majorBidi"/>
          <w:sz w:val="24"/>
          <w:szCs w:val="24"/>
        </w:rPr>
        <w:t>3.575.313</w:t>
      </w:r>
      <w:r w:rsidRPr="00E92C1F">
        <w:rPr>
          <w:rFonts w:asciiTheme="majorBidi" w:hAnsiTheme="majorBidi" w:cstheme="majorBidi"/>
          <w:sz w:val="24"/>
          <w:szCs w:val="24"/>
        </w:rPr>
        <w:t xml:space="preserve">,- yang terdiri atas jumlah biaya tetap sebesar Rp </w:t>
      </w:r>
      <w:r>
        <w:rPr>
          <w:rFonts w:asciiTheme="majorBidi" w:hAnsiTheme="majorBidi" w:cstheme="majorBidi"/>
          <w:sz w:val="24"/>
          <w:szCs w:val="24"/>
        </w:rPr>
        <w:t>8.059.8</w:t>
      </w:r>
      <w:r w:rsidRPr="00E92C1F">
        <w:rPr>
          <w:rFonts w:asciiTheme="majorBidi" w:hAnsiTheme="majorBidi" w:cstheme="majorBidi"/>
          <w:sz w:val="24"/>
          <w:szCs w:val="24"/>
        </w:rPr>
        <w:t>13,- dan jumlah biaya variabel sebesar Rp 135.515.500,-.</w:t>
      </w:r>
    </w:p>
    <w:p w14:paraId="27567D64" w14:textId="77777777" w:rsidR="00B11A55" w:rsidRPr="00E92C1F" w:rsidRDefault="00B11A55" w:rsidP="00B11A55">
      <w:pPr>
        <w:pStyle w:val="ListParagraph"/>
        <w:numPr>
          <w:ilvl w:val="0"/>
          <w:numId w:val="10"/>
        </w:numPr>
        <w:spacing w:after="0" w:line="240" w:lineRule="auto"/>
        <w:ind w:left="630" w:hanging="630"/>
        <w:jc w:val="both"/>
        <w:rPr>
          <w:rFonts w:asciiTheme="majorBidi" w:hAnsiTheme="majorBidi" w:cstheme="majorBidi"/>
          <w:sz w:val="24"/>
          <w:szCs w:val="24"/>
        </w:rPr>
      </w:pPr>
      <w:r w:rsidRPr="00E92C1F">
        <w:rPr>
          <w:rFonts w:asciiTheme="majorBidi" w:hAnsiTheme="majorBidi" w:cstheme="majorBidi"/>
          <w:sz w:val="24"/>
          <w:szCs w:val="24"/>
        </w:rPr>
        <w:lastRenderedPageBreak/>
        <w:t xml:space="preserve">Usaha jamur tiram putih Pondok Pesantren Riyadlul Jannah Assalam memperoleh pendapatan bersih sebesar Rp </w:t>
      </w:r>
      <w:r>
        <w:rPr>
          <w:rFonts w:asciiTheme="majorBidi" w:hAnsiTheme="majorBidi" w:cstheme="majorBidi"/>
          <w:sz w:val="24"/>
          <w:szCs w:val="24"/>
        </w:rPr>
        <w:t>61.174.63</w:t>
      </w:r>
      <w:r w:rsidRPr="00E92C1F">
        <w:rPr>
          <w:rFonts w:asciiTheme="majorBidi" w:hAnsiTheme="majorBidi" w:cstheme="majorBidi"/>
          <w:sz w:val="24"/>
          <w:szCs w:val="24"/>
        </w:rPr>
        <w:t>7,- selama tahun 2017 yang menandakan bahwa usaha tersebut menguntungkan.</w:t>
      </w:r>
    </w:p>
    <w:p w14:paraId="3C152F95" w14:textId="77777777" w:rsidR="00B11A55" w:rsidRPr="00E92C1F" w:rsidRDefault="00B11A55" w:rsidP="00B11A55">
      <w:pPr>
        <w:pStyle w:val="ListParagraph"/>
        <w:numPr>
          <w:ilvl w:val="0"/>
          <w:numId w:val="10"/>
        </w:numPr>
        <w:spacing w:after="0" w:line="240" w:lineRule="auto"/>
        <w:ind w:left="630" w:hanging="630"/>
        <w:jc w:val="both"/>
        <w:rPr>
          <w:rFonts w:asciiTheme="majorBidi" w:hAnsiTheme="majorBidi" w:cstheme="majorBidi"/>
          <w:sz w:val="24"/>
          <w:szCs w:val="24"/>
        </w:rPr>
      </w:pPr>
      <w:r w:rsidRPr="00E92C1F">
        <w:rPr>
          <w:rFonts w:asciiTheme="majorBidi" w:hAnsiTheme="majorBidi" w:cstheme="majorBidi"/>
          <w:sz w:val="24"/>
          <w:szCs w:val="24"/>
        </w:rPr>
        <w:t>Usaha jamur tiram putih yang dijalankan oleh Pondok Pesantren Riyadlul Jannah Assalam di tahun 2017 dapat dikatakan menguntungkan serta memiliki prospek yang baik untuk terus dilanjutkan mengingat perolehan pendapatan yang sangat menguntungkan. Hal ini juga ditunjang dengan beberapa hasil dari analisis usaha, yaitu analisis B/C rasio yang memperoleh angka sebesar 0.4</w:t>
      </w:r>
      <w:r>
        <w:rPr>
          <w:rFonts w:asciiTheme="majorBidi" w:hAnsiTheme="majorBidi" w:cstheme="majorBidi"/>
          <w:sz w:val="24"/>
          <w:szCs w:val="24"/>
        </w:rPr>
        <w:t>2</w:t>
      </w:r>
      <w:r w:rsidRPr="00E92C1F">
        <w:rPr>
          <w:rFonts w:asciiTheme="majorBidi" w:hAnsiTheme="majorBidi" w:cstheme="majorBidi"/>
          <w:sz w:val="24"/>
          <w:szCs w:val="24"/>
        </w:rPr>
        <w:t>, yang menyatakan bahwa usaha tersebut menguntungkan.</w:t>
      </w:r>
    </w:p>
    <w:p w14:paraId="13CF4132" w14:textId="77777777" w:rsidR="00B11A55" w:rsidRPr="00B11A55" w:rsidRDefault="00B11A55" w:rsidP="00B11A55">
      <w:pPr>
        <w:spacing w:after="0" w:line="240" w:lineRule="auto"/>
        <w:rPr>
          <w:rFonts w:asciiTheme="majorBidi" w:hAnsiTheme="majorBidi" w:cstheme="majorBidi"/>
          <w:b/>
          <w:bCs/>
          <w:sz w:val="24"/>
          <w:szCs w:val="24"/>
        </w:rPr>
      </w:pPr>
    </w:p>
    <w:p w14:paraId="1104DB61" w14:textId="77777777" w:rsidR="00AB13C5" w:rsidRPr="00AB13C5" w:rsidRDefault="00AB13C5" w:rsidP="00AB13C5">
      <w:pPr>
        <w:spacing w:after="0" w:line="240" w:lineRule="auto"/>
        <w:ind w:left="360"/>
        <w:rPr>
          <w:rFonts w:asciiTheme="majorBidi" w:hAnsiTheme="majorBidi" w:cstheme="majorBidi"/>
        </w:rPr>
      </w:pPr>
    </w:p>
    <w:p w14:paraId="0260E545" w14:textId="77777777" w:rsidR="00AB13C5" w:rsidRDefault="00AB13C5" w:rsidP="00AB13C5">
      <w:pPr>
        <w:pStyle w:val="ListParagraph"/>
        <w:numPr>
          <w:ilvl w:val="0"/>
          <w:numId w:val="7"/>
        </w:numPr>
        <w:spacing w:after="0" w:line="240" w:lineRule="auto"/>
        <w:jc w:val="center"/>
        <w:rPr>
          <w:rFonts w:asciiTheme="majorBidi" w:hAnsiTheme="majorBidi" w:cstheme="majorBidi"/>
          <w:b/>
          <w:bCs/>
          <w:sz w:val="24"/>
          <w:szCs w:val="24"/>
        </w:rPr>
      </w:pPr>
      <w:r w:rsidRPr="00AB13C5">
        <w:rPr>
          <w:rFonts w:asciiTheme="majorBidi" w:hAnsiTheme="majorBidi" w:cstheme="majorBidi"/>
          <w:b/>
          <w:bCs/>
          <w:sz w:val="24"/>
          <w:szCs w:val="24"/>
        </w:rPr>
        <w:t>DAFTAR PUSTAKA</w:t>
      </w:r>
    </w:p>
    <w:p w14:paraId="5A48310D" w14:textId="77777777" w:rsidR="00B11A55" w:rsidRPr="00E92C1F" w:rsidRDefault="00B11A55" w:rsidP="00B11A55">
      <w:pPr>
        <w:spacing w:after="0" w:line="240" w:lineRule="auto"/>
        <w:ind w:left="720" w:hanging="720"/>
        <w:jc w:val="both"/>
        <w:rPr>
          <w:rFonts w:asciiTheme="majorBidi" w:hAnsiTheme="majorBidi" w:cstheme="majorBidi"/>
          <w:sz w:val="24"/>
          <w:szCs w:val="24"/>
        </w:rPr>
      </w:pPr>
    </w:p>
    <w:p w14:paraId="1E8EA747" w14:textId="77777777" w:rsidR="00B11A55" w:rsidRPr="00E92C1F" w:rsidRDefault="00B11A55" w:rsidP="00B11A55">
      <w:pPr>
        <w:spacing w:after="0" w:line="240" w:lineRule="auto"/>
        <w:ind w:left="720" w:hanging="720"/>
        <w:jc w:val="both"/>
        <w:rPr>
          <w:rFonts w:asciiTheme="majorBidi" w:hAnsiTheme="majorBidi" w:cstheme="majorBidi"/>
          <w:sz w:val="24"/>
          <w:szCs w:val="24"/>
        </w:rPr>
      </w:pPr>
      <w:r w:rsidRPr="00E92C1F">
        <w:rPr>
          <w:rFonts w:asciiTheme="majorBidi" w:hAnsiTheme="majorBidi" w:cstheme="majorBidi"/>
          <w:sz w:val="24"/>
          <w:szCs w:val="24"/>
        </w:rPr>
        <w:t xml:space="preserve">Badan Pusat Statistik. 2017. </w:t>
      </w:r>
      <w:r w:rsidRPr="00E92C1F">
        <w:rPr>
          <w:rFonts w:asciiTheme="majorBidi" w:hAnsiTheme="majorBidi" w:cstheme="majorBidi"/>
          <w:i/>
          <w:iCs/>
          <w:sz w:val="24"/>
          <w:szCs w:val="24"/>
        </w:rPr>
        <w:t>Produksi Tanaman Sayuran dan Buah Semusim (kg) Indonesia Tahun 2013-2017.</w:t>
      </w:r>
      <w:r w:rsidRPr="00E92C1F">
        <w:rPr>
          <w:rFonts w:asciiTheme="majorBidi" w:hAnsiTheme="majorBidi" w:cstheme="majorBidi"/>
          <w:sz w:val="24"/>
          <w:szCs w:val="24"/>
        </w:rPr>
        <w:t xml:space="preserve"> Jakarta: BPS-Statistic Indonesia. </w:t>
      </w:r>
      <w:r w:rsidRPr="00E92C1F">
        <w:rPr>
          <w:rFonts w:asciiTheme="majorBidi" w:hAnsiTheme="majorBidi" w:cstheme="majorBidi"/>
          <w:i/>
          <w:iCs/>
          <w:sz w:val="24"/>
          <w:szCs w:val="24"/>
        </w:rPr>
        <w:t>Diakses</w:t>
      </w:r>
      <w:r w:rsidRPr="00E92C1F">
        <w:rPr>
          <w:rFonts w:asciiTheme="majorBidi" w:hAnsiTheme="majorBidi" w:cstheme="majorBidi"/>
          <w:sz w:val="24"/>
          <w:szCs w:val="24"/>
        </w:rPr>
        <w:t xml:space="preserve"> Pada Tanggal 24 Juni 2017 Pukul 20.04 WIB. </w:t>
      </w:r>
    </w:p>
    <w:p w14:paraId="61B41A52" w14:textId="77777777" w:rsidR="00B11A55" w:rsidRPr="00E92C1F" w:rsidRDefault="00B11A55" w:rsidP="00B11A55">
      <w:pPr>
        <w:spacing w:after="0" w:line="240" w:lineRule="auto"/>
        <w:ind w:left="720" w:hanging="720"/>
        <w:jc w:val="both"/>
        <w:rPr>
          <w:rFonts w:asciiTheme="majorBidi" w:hAnsiTheme="majorBidi" w:cstheme="majorBidi"/>
          <w:sz w:val="24"/>
          <w:szCs w:val="24"/>
        </w:rPr>
      </w:pPr>
    </w:p>
    <w:p w14:paraId="55629939" w14:textId="77777777" w:rsidR="00B11A55" w:rsidRPr="00E92C1F" w:rsidRDefault="00B11A55" w:rsidP="00B11A55">
      <w:pPr>
        <w:spacing w:after="0" w:line="240" w:lineRule="auto"/>
        <w:ind w:left="720" w:hanging="720"/>
        <w:jc w:val="both"/>
        <w:rPr>
          <w:rFonts w:asciiTheme="majorBidi" w:hAnsiTheme="majorBidi" w:cstheme="majorBidi"/>
          <w:sz w:val="24"/>
          <w:szCs w:val="24"/>
        </w:rPr>
      </w:pPr>
      <w:r w:rsidRPr="00E92C1F">
        <w:rPr>
          <w:rFonts w:asciiTheme="majorBidi" w:hAnsiTheme="majorBidi" w:cstheme="majorBidi"/>
          <w:sz w:val="24"/>
          <w:szCs w:val="24"/>
        </w:rPr>
        <w:t xml:space="preserve">Harmaizar dan Rosidayati Rozalina. 2004. </w:t>
      </w:r>
      <w:r w:rsidRPr="00E92C1F">
        <w:rPr>
          <w:rFonts w:asciiTheme="majorBidi" w:hAnsiTheme="majorBidi" w:cstheme="majorBidi"/>
          <w:i/>
          <w:iCs/>
          <w:sz w:val="24"/>
          <w:szCs w:val="24"/>
        </w:rPr>
        <w:t>Pedoman lengkap Pendirian &amp; Pengembangan Usaha (Studi Kelayakan Bisnis)</w:t>
      </w:r>
      <w:r w:rsidRPr="00E92C1F">
        <w:rPr>
          <w:rFonts w:asciiTheme="majorBidi" w:hAnsiTheme="majorBidi" w:cstheme="majorBidi"/>
          <w:sz w:val="24"/>
          <w:szCs w:val="24"/>
        </w:rPr>
        <w:t>. Bekasi: CV Dian Anugerah Prakasa.</w:t>
      </w:r>
    </w:p>
    <w:p w14:paraId="429D0CF4" w14:textId="77777777" w:rsidR="00B11A55" w:rsidRPr="00E92C1F" w:rsidRDefault="00B11A55" w:rsidP="00B11A55">
      <w:pPr>
        <w:spacing w:after="0" w:line="240" w:lineRule="auto"/>
        <w:jc w:val="both"/>
        <w:rPr>
          <w:rFonts w:asciiTheme="majorBidi" w:hAnsiTheme="majorBidi" w:cstheme="majorBidi"/>
          <w:sz w:val="24"/>
          <w:szCs w:val="24"/>
        </w:rPr>
      </w:pPr>
    </w:p>
    <w:p w14:paraId="1E06C00A" w14:textId="77777777" w:rsidR="00B11A55" w:rsidRPr="00E92C1F" w:rsidRDefault="00B11A55" w:rsidP="00B11A55">
      <w:pPr>
        <w:spacing w:after="0" w:line="240" w:lineRule="auto"/>
        <w:ind w:left="720" w:hanging="720"/>
        <w:jc w:val="both"/>
        <w:rPr>
          <w:rFonts w:asciiTheme="majorBidi" w:hAnsiTheme="majorBidi" w:cstheme="majorBidi"/>
          <w:sz w:val="24"/>
          <w:szCs w:val="24"/>
        </w:rPr>
      </w:pPr>
      <w:r w:rsidRPr="00E92C1F">
        <w:rPr>
          <w:rFonts w:asciiTheme="majorBidi" w:hAnsiTheme="majorBidi" w:cstheme="majorBidi"/>
          <w:sz w:val="24"/>
          <w:szCs w:val="24"/>
        </w:rPr>
        <w:t xml:space="preserve">Rahardi, F. dan Rudi Hartono. 2003. </w:t>
      </w:r>
      <w:r w:rsidRPr="00E92C1F">
        <w:rPr>
          <w:rFonts w:asciiTheme="majorBidi" w:hAnsiTheme="majorBidi" w:cstheme="majorBidi"/>
          <w:i/>
          <w:iCs/>
          <w:sz w:val="24"/>
          <w:szCs w:val="24"/>
        </w:rPr>
        <w:t>Agribisnis Peternakan</w:t>
      </w:r>
      <w:r w:rsidRPr="00E92C1F">
        <w:rPr>
          <w:rFonts w:asciiTheme="majorBidi" w:hAnsiTheme="majorBidi" w:cstheme="majorBidi"/>
          <w:sz w:val="24"/>
          <w:szCs w:val="24"/>
        </w:rPr>
        <w:t>. Jakarta: Penebar Swadaya.</w:t>
      </w:r>
    </w:p>
    <w:p w14:paraId="0401F97B" w14:textId="77777777" w:rsidR="00B11A55" w:rsidRPr="00E92C1F" w:rsidRDefault="00B11A55" w:rsidP="00B11A55">
      <w:pPr>
        <w:spacing w:after="0" w:line="240" w:lineRule="auto"/>
        <w:jc w:val="both"/>
        <w:rPr>
          <w:rFonts w:asciiTheme="majorBidi" w:hAnsiTheme="majorBidi" w:cstheme="majorBidi"/>
          <w:sz w:val="24"/>
          <w:szCs w:val="24"/>
        </w:rPr>
      </w:pPr>
    </w:p>
    <w:p w14:paraId="5ACC9FDA" w14:textId="77777777" w:rsidR="00B11A55" w:rsidRPr="00E92C1F" w:rsidRDefault="00B11A55" w:rsidP="00B11A55">
      <w:pPr>
        <w:spacing w:after="0" w:line="240" w:lineRule="auto"/>
        <w:ind w:left="567" w:hanging="567"/>
        <w:jc w:val="both"/>
        <w:rPr>
          <w:rFonts w:asciiTheme="majorBidi" w:hAnsiTheme="majorBidi" w:cstheme="majorBidi"/>
          <w:sz w:val="24"/>
          <w:szCs w:val="24"/>
        </w:rPr>
      </w:pPr>
      <w:r w:rsidRPr="00E92C1F">
        <w:rPr>
          <w:rFonts w:asciiTheme="majorBidi" w:hAnsiTheme="majorBidi" w:cstheme="majorBidi"/>
          <w:sz w:val="24"/>
          <w:szCs w:val="24"/>
          <w:lang w:val="id-ID"/>
        </w:rPr>
        <w:t>Shinta, A</w:t>
      </w:r>
      <w:r w:rsidRPr="00E92C1F">
        <w:rPr>
          <w:rFonts w:asciiTheme="majorBidi" w:hAnsiTheme="majorBidi" w:cstheme="majorBidi"/>
          <w:bCs/>
          <w:sz w:val="24"/>
          <w:szCs w:val="24"/>
          <w:lang w:val="id-ID"/>
        </w:rPr>
        <w:t xml:space="preserve">. </w:t>
      </w:r>
      <w:r w:rsidRPr="00E92C1F">
        <w:rPr>
          <w:rFonts w:asciiTheme="majorBidi" w:hAnsiTheme="majorBidi" w:cstheme="majorBidi"/>
          <w:bCs/>
          <w:sz w:val="24"/>
          <w:szCs w:val="24"/>
        </w:rPr>
        <w:t>2011.</w:t>
      </w:r>
      <w:r w:rsidRPr="00E92C1F">
        <w:rPr>
          <w:rFonts w:asciiTheme="majorBidi" w:hAnsiTheme="majorBidi" w:cstheme="majorBidi"/>
          <w:b/>
          <w:sz w:val="24"/>
          <w:szCs w:val="24"/>
        </w:rPr>
        <w:t xml:space="preserve"> </w:t>
      </w:r>
      <w:r w:rsidRPr="00E92C1F">
        <w:rPr>
          <w:rFonts w:asciiTheme="majorBidi" w:hAnsiTheme="majorBidi" w:cstheme="majorBidi"/>
          <w:i/>
          <w:sz w:val="24"/>
          <w:szCs w:val="24"/>
          <w:lang w:val="id-ID"/>
        </w:rPr>
        <w:t>Ilmu Usahatani</w:t>
      </w:r>
      <w:r w:rsidRPr="00E92C1F">
        <w:rPr>
          <w:rFonts w:asciiTheme="majorBidi" w:hAnsiTheme="majorBidi" w:cstheme="majorBidi"/>
          <w:sz w:val="24"/>
          <w:szCs w:val="24"/>
        </w:rPr>
        <w:t xml:space="preserve"> </w:t>
      </w:r>
      <w:r w:rsidRPr="00E92C1F">
        <w:rPr>
          <w:rFonts w:asciiTheme="majorBidi" w:hAnsiTheme="majorBidi" w:cstheme="majorBidi"/>
          <w:i/>
          <w:iCs/>
          <w:sz w:val="24"/>
          <w:szCs w:val="24"/>
          <w:lang w:val="id-ID"/>
        </w:rPr>
        <w:t>Ed ke-1</w:t>
      </w:r>
      <w:r w:rsidRPr="00E92C1F">
        <w:rPr>
          <w:rFonts w:asciiTheme="majorBidi" w:hAnsiTheme="majorBidi" w:cstheme="majorBidi"/>
          <w:sz w:val="24"/>
          <w:szCs w:val="24"/>
        </w:rPr>
        <w:t xml:space="preserve">. </w:t>
      </w:r>
      <w:r w:rsidRPr="00E92C1F">
        <w:rPr>
          <w:rFonts w:asciiTheme="majorBidi" w:hAnsiTheme="majorBidi" w:cstheme="majorBidi"/>
          <w:sz w:val="24"/>
          <w:szCs w:val="24"/>
          <w:lang w:val="id-ID"/>
        </w:rPr>
        <w:t>Malang: UB Press</w:t>
      </w:r>
      <w:r w:rsidRPr="00E92C1F">
        <w:rPr>
          <w:rFonts w:asciiTheme="majorBidi" w:hAnsiTheme="majorBidi" w:cstheme="majorBidi"/>
          <w:sz w:val="24"/>
          <w:szCs w:val="24"/>
        </w:rPr>
        <w:t>.</w:t>
      </w:r>
    </w:p>
    <w:p w14:paraId="771D4290" w14:textId="77777777" w:rsidR="00B11A55" w:rsidRPr="00E92C1F" w:rsidRDefault="00B11A55" w:rsidP="00B11A55">
      <w:pPr>
        <w:spacing w:after="0" w:line="240" w:lineRule="auto"/>
        <w:jc w:val="both"/>
        <w:rPr>
          <w:rFonts w:asciiTheme="majorBidi" w:hAnsiTheme="majorBidi" w:cstheme="majorBidi"/>
          <w:sz w:val="24"/>
          <w:szCs w:val="24"/>
        </w:rPr>
      </w:pPr>
    </w:p>
    <w:p w14:paraId="388F7C62" w14:textId="77777777" w:rsidR="00B11A55" w:rsidRPr="00B11A55" w:rsidRDefault="00B11A55" w:rsidP="00B11A55">
      <w:pPr>
        <w:spacing w:after="0" w:line="240" w:lineRule="auto"/>
        <w:ind w:left="567" w:hanging="567"/>
        <w:jc w:val="both"/>
        <w:rPr>
          <w:rFonts w:asciiTheme="majorBidi" w:hAnsiTheme="majorBidi" w:cstheme="majorBidi"/>
          <w:sz w:val="24"/>
          <w:szCs w:val="24"/>
        </w:rPr>
      </w:pPr>
      <w:r w:rsidRPr="00E92C1F">
        <w:rPr>
          <w:rFonts w:asciiTheme="majorBidi" w:hAnsiTheme="majorBidi" w:cstheme="majorBidi"/>
          <w:sz w:val="24"/>
          <w:szCs w:val="24"/>
          <w:lang w:val="id-ID"/>
        </w:rPr>
        <w:t>Soekartawi.</w:t>
      </w:r>
      <w:r w:rsidRPr="00E92C1F">
        <w:rPr>
          <w:rFonts w:asciiTheme="majorBidi" w:hAnsiTheme="majorBidi" w:cstheme="majorBidi"/>
          <w:sz w:val="24"/>
          <w:szCs w:val="24"/>
        </w:rPr>
        <w:t xml:space="preserve"> 2016.</w:t>
      </w:r>
      <w:r w:rsidRPr="00E92C1F">
        <w:rPr>
          <w:rFonts w:asciiTheme="majorBidi" w:hAnsiTheme="majorBidi" w:cstheme="majorBidi"/>
          <w:sz w:val="24"/>
          <w:szCs w:val="24"/>
          <w:lang w:val="id-ID"/>
        </w:rPr>
        <w:t xml:space="preserve"> </w:t>
      </w:r>
      <w:r w:rsidRPr="00E92C1F">
        <w:rPr>
          <w:rFonts w:asciiTheme="majorBidi" w:hAnsiTheme="majorBidi" w:cstheme="majorBidi"/>
          <w:i/>
          <w:sz w:val="24"/>
          <w:szCs w:val="24"/>
          <w:lang w:val="id-ID"/>
        </w:rPr>
        <w:t>Analisis Usahatani</w:t>
      </w:r>
      <w:r w:rsidRPr="00E92C1F">
        <w:rPr>
          <w:rFonts w:asciiTheme="majorBidi" w:hAnsiTheme="majorBidi" w:cstheme="majorBidi"/>
          <w:i/>
          <w:sz w:val="24"/>
          <w:szCs w:val="24"/>
        </w:rPr>
        <w:t xml:space="preserve"> </w:t>
      </w:r>
      <w:r w:rsidRPr="00E92C1F">
        <w:rPr>
          <w:rFonts w:asciiTheme="majorBidi" w:hAnsiTheme="majorBidi" w:cstheme="majorBidi"/>
          <w:i/>
          <w:iCs/>
          <w:sz w:val="24"/>
          <w:szCs w:val="24"/>
          <w:lang w:val="id-ID"/>
        </w:rPr>
        <w:t>Ed ke-</w:t>
      </w:r>
      <w:r w:rsidRPr="00E92C1F">
        <w:rPr>
          <w:rFonts w:asciiTheme="majorBidi" w:hAnsiTheme="majorBidi" w:cstheme="majorBidi"/>
          <w:i/>
          <w:iCs/>
          <w:sz w:val="24"/>
          <w:szCs w:val="24"/>
        </w:rPr>
        <w:t>xii</w:t>
      </w:r>
      <w:r w:rsidRPr="00E92C1F">
        <w:rPr>
          <w:rFonts w:asciiTheme="majorBidi" w:hAnsiTheme="majorBidi" w:cstheme="majorBidi"/>
          <w:sz w:val="24"/>
          <w:szCs w:val="24"/>
        </w:rPr>
        <w:t xml:space="preserve">. </w:t>
      </w:r>
      <w:r w:rsidRPr="00E92C1F">
        <w:rPr>
          <w:rFonts w:asciiTheme="majorBidi" w:hAnsiTheme="majorBidi" w:cstheme="majorBidi"/>
          <w:sz w:val="24"/>
          <w:szCs w:val="24"/>
          <w:lang w:val="id-ID"/>
        </w:rPr>
        <w:t>Jakarta: UI Press</w:t>
      </w:r>
      <w:r>
        <w:rPr>
          <w:rFonts w:asciiTheme="majorBidi" w:hAnsiTheme="majorBidi" w:cstheme="majorBidi"/>
          <w:sz w:val="24"/>
          <w:szCs w:val="24"/>
        </w:rPr>
        <w:t>.</w:t>
      </w:r>
    </w:p>
    <w:sectPr w:rsidR="00B11A55" w:rsidRPr="00B11A55" w:rsidSect="00CB0D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3BF0"/>
    <w:multiLevelType w:val="hybridMultilevel"/>
    <w:tmpl w:val="2ADC9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51C86"/>
    <w:multiLevelType w:val="hybridMultilevel"/>
    <w:tmpl w:val="E9C60A46"/>
    <w:lvl w:ilvl="0" w:tplc="E1643EDA">
      <w:start w:val="1"/>
      <w:numFmt w:val="lowerLetter"/>
      <w:lvlText w:val="%1."/>
      <w:lvlJc w:val="left"/>
      <w:pPr>
        <w:ind w:left="29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86D94"/>
    <w:multiLevelType w:val="hybridMultilevel"/>
    <w:tmpl w:val="89FE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23434"/>
    <w:multiLevelType w:val="hybridMultilevel"/>
    <w:tmpl w:val="76C87548"/>
    <w:lvl w:ilvl="0" w:tplc="7A020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536E4"/>
    <w:multiLevelType w:val="hybridMultilevel"/>
    <w:tmpl w:val="8D2AF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746C1"/>
    <w:multiLevelType w:val="hybridMultilevel"/>
    <w:tmpl w:val="453C7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E711B"/>
    <w:multiLevelType w:val="hybridMultilevel"/>
    <w:tmpl w:val="933E1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50FC1"/>
    <w:multiLevelType w:val="hybridMultilevel"/>
    <w:tmpl w:val="95A4447A"/>
    <w:lvl w:ilvl="0" w:tplc="7A020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36BEF"/>
    <w:multiLevelType w:val="hybridMultilevel"/>
    <w:tmpl w:val="EE1687B0"/>
    <w:lvl w:ilvl="0" w:tplc="7A020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D5D3D"/>
    <w:multiLevelType w:val="hybridMultilevel"/>
    <w:tmpl w:val="B36E21BE"/>
    <w:lvl w:ilvl="0" w:tplc="DD0A6A3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7"/>
  </w:num>
  <w:num w:numId="5">
    <w:abstractNumId w:val="4"/>
  </w:num>
  <w:num w:numId="6">
    <w:abstractNumId w:val="1"/>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09"/>
    <w:rsid w:val="000262F7"/>
    <w:rsid w:val="001229CC"/>
    <w:rsid w:val="00171C8B"/>
    <w:rsid w:val="002019C4"/>
    <w:rsid w:val="002312E8"/>
    <w:rsid w:val="00257FD9"/>
    <w:rsid w:val="00303B1B"/>
    <w:rsid w:val="003063AA"/>
    <w:rsid w:val="00321BB4"/>
    <w:rsid w:val="005279A5"/>
    <w:rsid w:val="005B43F1"/>
    <w:rsid w:val="006B665C"/>
    <w:rsid w:val="006D5B66"/>
    <w:rsid w:val="006E0021"/>
    <w:rsid w:val="00756E36"/>
    <w:rsid w:val="007F4B6D"/>
    <w:rsid w:val="00833F54"/>
    <w:rsid w:val="00864F03"/>
    <w:rsid w:val="0087281E"/>
    <w:rsid w:val="0091492F"/>
    <w:rsid w:val="00956EE8"/>
    <w:rsid w:val="0099651E"/>
    <w:rsid w:val="009D6009"/>
    <w:rsid w:val="00A44C8F"/>
    <w:rsid w:val="00AA5BC5"/>
    <w:rsid w:val="00AB13C5"/>
    <w:rsid w:val="00AB785D"/>
    <w:rsid w:val="00B11A55"/>
    <w:rsid w:val="00BE1677"/>
    <w:rsid w:val="00C12911"/>
    <w:rsid w:val="00C77A13"/>
    <w:rsid w:val="00C9338F"/>
    <w:rsid w:val="00CB0D6E"/>
    <w:rsid w:val="00D85C72"/>
    <w:rsid w:val="00F31E9D"/>
    <w:rsid w:val="00FB1DC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ACD8"/>
  <w15:docId w15:val="{BA7C65F0-A857-4F86-88D8-38EFC02F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F4B6D"/>
    <w:pPr>
      <w:ind w:left="720"/>
      <w:contextualSpacing/>
    </w:pPr>
  </w:style>
  <w:style w:type="character" w:customStyle="1" w:styleId="ListParagraphChar">
    <w:name w:val="List Paragraph Char"/>
    <w:link w:val="ListParagraph"/>
    <w:locked/>
    <w:rsid w:val="00303B1B"/>
    <w:rPr>
      <w:rFonts w:eastAsiaTheme="minorEastAsia"/>
    </w:rPr>
  </w:style>
  <w:style w:type="paragraph" w:styleId="BalloonText">
    <w:name w:val="Balloon Text"/>
    <w:basedOn w:val="Normal"/>
    <w:link w:val="BalloonTextChar"/>
    <w:uiPriority w:val="99"/>
    <w:semiHidden/>
    <w:unhideWhenUsed/>
    <w:rsid w:val="00C9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8F"/>
    <w:rPr>
      <w:rFonts w:ascii="Tahoma" w:eastAsiaTheme="minorEastAsia" w:hAnsi="Tahoma" w:cs="Tahoma"/>
      <w:sz w:val="16"/>
      <w:szCs w:val="16"/>
    </w:rPr>
  </w:style>
  <w:style w:type="paragraph" w:styleId="Caption">
    <w:name w:val="caption"/>
    <w:basedOn w:val="Normal"/>
    <w:next w:val="Normal"/>
    <w:uiPriority w:val="35"/>
    <w:unhideWhenUsed/>
    <w:qFormat/>
    <w:rsid w:val="0099651E"/>
    <w:pPr>
      <w:spacing w:line="240" w:lineRule="auto"/>
    </w:pPr>
    <w:rPr>
      <w:b/>
      <w:bCs/>
      <w:color w:val="4F81BD" w:themeColor="accent1"/>
      <w:sz w:val="18"/>
      <w:szCs w:val="18"/>
    </w:rPr>
  </w:style>
  <w:style w:type="table" w:styleId="TableGrid">
    <w:name w:val="Table Grid"/>
    <w:basedOn w:val="TableNormal"/>
    <w:uiPriority w:val="59"/>
    <w:rsid w:val="00AB13C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AB13C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B13C5"/>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De_Wardhaya</dc:creator>
  <cp:lastModifiedBy>agribisnis fst</cp:lastModifiedBy>
  <cp:revision>4</cp:revision>
  <dcterms:created xsi:type="dcterms:W3CDTF">2019-10-10T02:57:00Z</dcterms:created>
  <dcterms:modified xsi:type="dcterms:W3CDTF">2020-06-15T03:02:00Z</dcterms:modified>
</cp:coreProperties>
</file>