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7FDDC" w14:textId="77777777" w:rsidR="00EE315B" w:rsidRPr="008A1483" w:rsidRDefault="00B460DE" w:rsidP="00B16A2E">
      <w:pPr>
        <w:tabs>
          <w:tab w:val="left" w:pos="270"/>
          <w:tab w:val="left" w:pos="2970"/>
        </w:tabs>
        <w:spacing w:after="0" w:line="240" w:lineRule="auto"/>
        <w:ind w:left="450" w:firstLine="2430"/>
        <w:rPr>
          <w:rFonts w:ascii="Times New Roman" w:hAnsi="Times New Roman" w:cs="Times New Roman"/>
          <w:b/>
          <w:bCs/>
        </w:rPr>
      </w:pPr>
      <w:bookmarkStart w:id="0" w:name="_GoBack"/>
      <w:bookmarkEnd w:id="0"/>
      <w:r w:rsidRPr="008A1483">
        <w:rPr>
          <w:rFonts w:ascii="Times New Roman" w:hAnsi="Times New Roman" w:cs="Times New Roman"/>
          <w:b/>
          <w:bCs/>
          <w:noProof/>
          <w:lang w:val="en-US"/>
        </w:rPr>
        <w:drawing>
          <wp:anchor distT="0" distB="0" distL="114300" distR="114300" simplePos="0" relativeHeight="251660800" behindDoc="1" locked="0" layoutInCell="1" allowOverlap="1" wp14:anchorId="79704040" wp14:editId="625DD368">
            <wp:simplePos x="0" y="0"/>
            <wp:positionH relativeFrom="column">
              <wp:posOffset>4449114</wp:posOffset>
            </wp:positionH>
            <wp:positionV relativeFrom="paragraph">
              <wp:posOffset>-17145</wp:posOffset>
            </wp:positionV>
            <wp:extent cx="1499235" cy="799465"/>
            <wp:effectExtent l="0" t="0" r="5715" b="635"/>
            <wp:wrapNone/>
            <wp:docPr id="3" name="Picture 3" descr="C:\Users\Adi\Desktop\edus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i\Desktop\edusai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9235" cy="799465"/>
                    </a:xfrm>
                    <a:prstGeom prst="rect">
                      <a:avLst/>
                    </a:prstGeom>
                    <a:noFill/>
                    <a:ln>
                      <a:noFill/>
                    </a:ln>
                  </pic:spPr>
                </pic:pic>
              </a:graphicData>
            </a:graphic>
          </wp:anchor>
        </w:drawing>
      </w:r>
      <w:r w:rsidR="00DC40D9" w:rsidRPr="008A1483">
        <w:rPr>
          <w:rFonts w:ascii="Times New Roman" w:hAnsi="Times New Roman" w:cs="Times New Roman"/>
          <w:b/>
          <w:bCs/>
          <w:noProof/>
          <w:lang w:val="en-US"/>
        </w:rPr>
        <w:drawing>
          <wp:anchor distT="0" distB="0" distL="114300" distR="114300" simplePos="0" relativeHeight="251651584" behindDoc="1" locked="0" layoutInCell="1" allowOverlap="1" wp14:anchorId="448415DF" wp14:editId="1A47E4BB">
            <wp:simplePos x="0" y="0"/>
            <wp:positionH relativeFrom="column">
              <wp:posOffset>-352425</wp:posOffset>
            </wp:positionH>
            <wp:positionV relativeFrom="paragraph">
              <wp:posOffset>-232410</wp:posOffset>
            </wp:positionV>
            <wp:extent cx="1381125" cy="1399540"/>
            <wp:effectExtent l="0" t="0" r="9525" b="0"/>
            <wp:wrapNone/>
            <wp:docPr id="6" name="Picture 6" descr="C:\Users\Adi\Desktop\logo 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i\Desktop\logo CS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1399540"/>
                    </a:xfrm>
                    <a:prstGeom prst="rect">
                      <a:avLst/>
                    </a:prstGeom>
                    <a:noFill/>
                    <a:ln>
                      <a:noFill/>
                    </a:ln>
                  </pic:spPr>
                </pic:pic>
              </a:graphicData>
            </a:graphic>
          </wp:anchor>
        </w:drawing>
      </w:r>
      <w:r w:rsidR="006E76BB" w:rsidRPr="008A1483">
        <w:rPr>
          <w:rFonts w:ascii="Times New Roman" w:hAnsi="Times New Roman" w:cs="Times New Roman"/>
          <w:b/>
          <w:bCs/>
        </w:rPr>
        <w:t>Tersedia online di EDUSAINS</w:t>
      </w:r>
    </w:p>
    <w:p w14:paraId="473295D2" w14:textId="77777777" w:rsidR="006E76BB" w:rsidRPr="008A1483" w:rsidRDefault="00B16A2E" w:rsidP="005315D2">
      <w:pPr>
        <w:tabs>
          <w:tab w:val="left" w:pos="2250"/>
          <w:tab w:val="left" w:pos="3150"/>
        </w:tabs>
        <w:spacing w:after="120" w:line="240" w:lineRule="auto"/>
        <w:rPr>
          <w:rFonts w:ascii="Times New Roman" w:hAnsi="Times New Roman" w:cs="Times New Roman"/>
          <w:b/>
          <w:bCs/>
        </w:rPr>
      </w:pPr>
      <w:r w:rsidRPr="008A1483">
        <w:rPr>
          <w:rFonts w:ascii="Times New Roman" w:hAnsi="Times New Roman" w:cs="Times New Roman"/>
          <w:b/>
          <w:bCs/>
        </w:rPr>
        <w:t xml:space="preserve">                           </w:t>
      </w:r>
      <w:r w:rsidR="006E76BB" w:rsidRPr="008A1483">
        <w:rPr>
          <w:rFonts w:ascii="Times New Roman" w:hAnsi="Times New Roman" w:cs="Times New Roman"/>
          <w:b/>
          <w:bCs/>
        </w:rPr>
        <w:t>Website: http://journal.uinjkt.ac.id</w:t>
      </w:r>
      <w:r w:rsidR="00EE315B" w:rsidRPr="008A1483">
        <w:rPr>
          <w:rFonts w:ascii="Times New Roman" w:hAnsi="Times New Roman" w:cs="Times New Roman"/>
          <w:b/>
          <w:bCs/>
        </w:rPr>
        <w:t>/index.php/edusains</w:t>
      </w:r>
    </w:p>
    <w:p w14:paraId="7AAA7C44" w14:textId="4AA63069" w:rsidR="006E76BB" w:rsidRPr="007B5DC6" w:rsidRDefault="00DC40D9" w:rsidP="00BB338A">
      <w:pPr>
        <w:tabs>
          <w:tab w:val="left" w:pos="284"/>
          <w:tab w:val="left" w:pos="495"/>
          <w:tab w:val="center" w:pos="4252"/>
          <w:tab w:val="left" w:pos="7290"/>
        </w:tabs>
        <w:spacing w:after="240" w:line="240" w:lineRule="auto"/>
        <w:rPr>
          <w:rFonts w:ascii="Times New Roman" w:hAnsi="Times New Roman" w:cs="Times New Roman"/>
          <w:b/>
          <w:bCs/>
          <w:lang w:val="id-ID"/>
        </w:rPr>
      </w:pPr>
      <w:r w:rsidRPr="008A1483">
        <w:rPr>
          <w:rFonts w:ascii="Times New Roman" w:hAnsi="Times New Roman" w:cs="Times New Roman"/>
          <w:b/>
          <w:bCs/>
        </w:rPr>
        <w:tab/>
      </w:r>
      <w:r w:rsidRPr="008A1483">
        <w:rPr>
          <w:rFonts w:ascii="Times New Roman" w:hAnsi="Times New Roman" w:cs="Times New Roman"/>
          <w:b/>
          <w:bCs/>
        </w:rPr>
        <w:tab/>
      </w:r>
      <w:r w:rsidRPr="008A1483">
        <w:rPr>
          <w:rFonts w:ascii="Times New Roman" w:hAnsi="Times New Roman" w:cs="Times New Roman"/>
          <w:b/>
          <w:bCs/>
        </w:rPr>
        <w:tab/>
      </w:r>
      <w:r w:rsidR="006E76BB" w:rsidRPr="008A1483">
        <w:rPr>
          <w:rFonts w:ascii="Times New Roman" w:hAnsi="Times New Roman" w:cs="Times New Roman"/>
          <w:b/>
          <w:bCs/>
        </w:rPr>
        <w:t>EDUSAINS</w:t>
      </w:r>
      <w:r w:rsidR="00EE315B" w:rsidRPr="008A1483">
        <w:rPr>
          <w:rFonts w:ascii="Times New Roman" w:hAnsi="Times New Roman" w:cs="Times New Roman"/>
          <w:b/>
          <w:bCs/>
        </w:rPr>
        <w:t>,</w:t>
      </w:r>
      <w:r w:rsidR="006E76BB" w:rsidRPr="008A1483">
        <w:rPr>
          <w:rFonts w:ascii="Times New Roman" w:hAnsi="Times New Roman" w:cs="Times New Roman"/>
          <w:b/>
          <w:bCs/>
        </w:rPr>
        <w:t xml:space="preserve"> </w:t>
      </w:r>
      <w:r w:rsidR="00BB338A">
        <w:rPr>
          <w:rFonts w:ascii="Times New Roman" w:hAnsi="Times New Roman" w:cs="Times New Roman"/>
          <w:b/>
          <w:bCs/>
        </w:rPr>
        <w:t>10</w:t>
      </w:r>
      <w:commentRangeStart w:id="1"/>
      <w:r w:rsidR="00582EE1">
        <w:rPr>
          <w:rFonts w:ascii="Times New Roman" w:hAnsi="Times New Roman" w:cs="Times New Roman"/>
          <w:b/>
          <w:bCs/>
        </w:rPr>
        <w:t xml:space="preserve"> (</w:t>
      </w:r>
      <w:r w:rsidR="00BB338A">
        <w:rPr>
          <w:rFonts w:ascii="Times New Roman" w:hAnsi="Times New Roman" w:cs="Times New Roman"/>
          <w:b/>
          <w:bCs/>
        </w:rPr>
        <w:t>1</w:t>
      </w:r>
      <w:r w:rsidR="00AC50DE" w:rsidRPr="008A1483">
        <w:rPr>
          <w:rFonts w:ascii="Times New Roman" w:hAnsi="Times New Roman" w:cs="Times New Roman"/>
          <w:b/>
          <w:bCs/>
        </w:rPr>
        <w:t>), 201</w:t>
      </w:r>
      <w:commentRangeEnd w:id="1"/>
      <w:r w:rsidR="00F77FB9">
        <w:rPr>
          <w:rStyle w:val="CommentReference"/>
        </w:rPr>
        <w:commentReference w:id="1"/>
      </w:r>
      <w:r w:rsidR="00BB338A">
        <w:rPr>
          <w:rFonts w:ascii="Times New Roman" w:hAnsi="Times New Roman" w:cs="Times New Roman"/>
          <w:b/>
          <w:bCs/>
        </w:rPr>
        <w:t>8</w:t>
      </w:r>
      <w:r w:rsidR="005315D2" w:rsidRPr="008A1483">
        <w:rPr>
          <w:rFonts w:ascii="Times New Roman" w:hAnsi="Times New Roman" w:cs="Times New Roman"/>
          <w:b/>
          <w:bCs/>
        </w:rPr>
        <w:t xml:space="preserve">, </w:t>
      </w:r>
      <w:commentRangeStart w:id="2"/>
      <w:r w:rsidR="00211ED3" w:rsidRPr="00BB338A">
        <w:rPr>
          <w:rFonts w:ascii="Times New Roman" w:hAnsi="Times New Roman" w:cs="Times New Roman"/>
          <w:b/>
          <w:bCs/>
          <w:color w:val="FF0000"/>
          <w:lang w:val="id-ID"/>
        </w:rPr>
        <w:t>136</w:t>
      </w:r>
      <w:r w:rsidR="00DB2566" w:rsidRPr="00BB338A">
        <w:rPr>
          <w:rFonts w:ascii="Times New Roman" w:hAnsi="Times New Roman" w:cs="Times New Roman"/>
          <w:b/>
          <w:bCs/>
          <w:color w:val="FF0000"/>
          <w:lang w:val="id-ID"/>
        </w:rPr>
        <w:t>-1</w:t>
      </w:r>
      <w:r w:rsidR="00211ED3" w:rsidRPr="00BB338A">
        <w:rPr>
          <w:rFonts w:ascii="Times New Roman" w:hAnsi="Times New Roman" w:cs="Times New Roman"/>
          <w:b/>
          <w:bCs/>
          <w:color w:val="FF0000"/>
          <w:lang w:val="id-ID"/>
        </w:rPr>
        <w:t>44</w:t>
      </w:r>
      <w:commentRangeEnd w:id="2"/>
      <w:r w:rsidR="00F77FB9" w:rsidRPr="00BB338A">
        <w:rPr>
          <w:rStyle w:val="CommentReference"/>
          <w:color w:val="FF0000"/>
        </w:rPr>
        <w:commentReference w:id="2"/>
      </w:r>
    </w:p>
    <w:p w14:paraId="796E3AE1" w14:textId="77777777" w:rsidR="006E76BB" w:rsidRPr="008A1483" w:rsidRDefault="006E76BB" w:rsidP="000A4BC6">
      <w:pPr>
        <w:tabs>
          <w:tab w:val="left" w:pos="284"/>
          <w:tab w:val="left" w:pos="2790"/>
        </w:tabs>
        <w:spacing w:after="0" w:line="240" w:lineRule="auto"/>
        <w:jc w:val="center"/>
        <w:rPr>
          <w:rFonts w:ascii="Times New Roman" w:hAnsi="Times New Roman" w:cs="Times New Roman"/>
          <w:b/>
          <w:bCs/>
        </w:rPr>
      </w:pPr>
      <w:r w:rsidRPr="008A1483">
        <w:rPr>
          <w:rFonts w:ascii="Times New Roman" w:hAnsi="Times New Roman" w:cs="Times New Roman"/>
          <w:b/>
          <w:bCs/>
        </w:rPr>
        <w:t>Research Artikel</w:t>
      </w:r>
    </w:p>
    <w:p w14:paraId="2FCD61A1" w14:textId="5FBB3C5B" w:rsidR="001E235C" w:rsidRPr="001E235C" w:rsidRDefault="00251777" w:rsidP="00251777">
      <w:pPr>
        <w:tabs>
          <w:tab w:val="left" w:pos="284"/>
          <w:tab w:val="left" w:pos="3150"/>
        </w:tabs>
        <w:spacing w:before="120" w:after="120" w:line="240" w:lineRule="auto"/>
        <w:jc w:val="center"/>
        <w:rPr>
          <w:rFonts w:ascii="Times New Roman" w:hAnsi="Times New Roman" w:cs="Times New Roman"/>
          <w:b/>
          <w:bCs/>
          <w:lang w:val="en-US"/>
        </w:rPr>
      </w:pPr>
      <w:r w:rsidRPr="00251777">
        <w:rPr>
          <w:rFonts w:ascii="Times New Roman" w:hAnsi="Times New Roman" w:cs="Times New Roman"/>
          <w:b/>
          <w:bCs/>
        </w:rPr>
        <w:t xml:space="preserve">PENGEMBANGAN LEMBAR KERJA MAHASISWA (LKM) BERBASIS INKUIRI KONTEKSTUAL MATERI MIKROBIOLOGI AIR </w:t>
      </w:r>
      <w:r w:rsidRPr="00251777">
        <w:rPr>
          <w:rFonts w:ascii="Times New Roman" w:hAnsi="Times New Roman" w:cs="Times New Roman"/>
          <w:b/>
          <w:bCs/>
          <w:lang w:val="id-ID"/>
        </w:rPr>
        <w:t>P</w:t>
      </w:r>
      <w:r w:rsidRPr="00251777">
        <w:rPr>
          <w:rFonts w:ascii="Times New Roman" w:hAnsi="Times New Roman" w:cs="Times New Roman"/>
          <w:b/>
          <w:bCs/>
        </w:rPr>
        <w:t>ADA MAHASISWA PENDIDIKAN BIOLOGI UNIMED</w:t>
      </w:r>
    </w:p>
    <w:p w14:paraId="68047C0E" w14:textId="1D4ADDE7" w:rsidR="00E23223" w:rsidRPr="0077674D" w:rsidRDefault="00251777" w:rsidP="00251777">
      <w:pPr>
        <w:tabs>
          <w:tab w:val="center" w:pos="4328"/>
          <w:tab w:val="left" w:pos="5510"/>
        </w:tabs>
        <w:spacing w:after="0" w:line="240" w:lineRule="auto"/>
        <w:jc w:val="center"/>
        <w:rPr>
          <w:rFonts w:ascii="Times New Roman" w:hAnsi="Times New Roman" w:cs="Times New Roman"/>
          <w:b/>
        </w:rPr>
      </w:pPr>
      <w:r w:rsidRPr="00251777">
        <w:rPr>
          <w:rFonts w:ascii="Times New Roman" w:hAnsi="Times New Roman" w:cs="Times New Roman"/>
          <w:b/>
          <w:bCs/>
          <w:iCs/>
        </w:rPr>
        <w:t>Yusnita Anwar Nasution</w:t>
      </w:r>
      <w:r w:rsidRPr="00251777">
        <w:rPr>
          <w:rFonts w:ascii="Times New Roman" w:hAnsi="Times New Roman" w:cs="Times New Roman"/>
          <w:b/>
          <w:bCs/>
          <w:iCs/>
          <w:vertAlign w:val="superscript"/>
        </w:rPr>
        <w:t>1</w:t>
      </w:r>
      <w:r w:rsidRPr="00251777">
        <w:rPr>
          <w:rFonts w:ascii="Times New Roman" w:hAnsi="Times New Roman" w:cs="Times New Roman"/>
          <w:b/>
          <w:bCs/>
          <w:iCs/>
        </w:rPr>
        <w:t>, Hasruddin</w:t>
      </w:r>
      <w:r w:rsidRPr="00251777">
        <w:rPr>
          <w:rFonts w:ascii="Times New Roman" w:hAnsi="Times New Roman" w:cs="Times New Roman"/>
          <w:b/>
          <w:bCs/>
          <w:iCs/>
          <w:vertAlign w:val="superscript"/>
        </w:rPr>
        <w:t>2</w:t>
      </w:r>
      <w:r w:rsidRPr="00251777">
        <w:rPr>
          <w:rFonts w:ascii="Times New Roman" w:hAnsi="Times New Roman" w:cs="Times New Roman"/>
          <w:b/>
          <w:bCs/>
          <w:iCs/>
        </w:rPr>
        <w:t>, Tumiur Gultom</w:t>
      </w:r>
      <w:r w:rsidRPr="00251777">
        <w:rPr>
          <w:rFonts w:ascii="Times New Roman" w:hAnsi="Times New Roman" w:cs="Times New Roman"/>
          <w:b/>
          <w:bCs/>
          <w:iCs/>
          <w:vertAlign w:val="superscript"/>
        </w:rPr>
        <w:t>3</w:t>
      </w:r>
    </w:p>
    <w:p w14:paraId="2BF64D30" w14:textId="77777777" w:rsidR="00251777" w:rsidRPr="00251777" w:rsidRDefault="00251777" w:rsidP="00251777">
      <w:pPr>
        <w:spacing w:after="0" w:line="240" w:lineRule="auto"/>
        <w:jc w:val="center"/>
        <w:rPr>
          <w:rFonts w:ascii="Times New Roman" w:hAnsi="Times New Roman" w:cs="Times New Roman"/>
          <w:iCs/>
          <w:sz w:val="20"/>
          <w:szCs w:val="20"/>
        </w:rPr>
      </w:pPr>
      <w:r w:rsidRPr="00251777">
        <w:rPr>
          <w:rFonts w:ascii="Times New Roman" w:hAnsi="Times New Roman" w:cs="Times New Roman"/>
          <w:iCs/>
          <w:sz w:val="20"/>
          <w:szCs w:val="20"/>
          <w:vertAlign w:val="superscript"/>
        </w:rPr>
        <w:t>1</w:t>
      </w:r>
      <w:r w:rsidRPr="00251777">
        <w:rPr>
          <w:rFonts w:ascii="Times New Roman" w:hAnsi="Times New Roman" w:cs="Times New Roman"/>
          <w:iCs/>
          <w:sz w:val="20"/>
          <w:szCs w:val="20"/>
        </w:rPr>
        <w:t>Yusnita Anwar Nasution Mahasiswa Pendidikan Biologi PPs Universitas Negeri Medan, Indonesia</w:t>
      </w:r>
    </w:p>
    <w:p w14:paraId="22FBFE36" w14:textId="77777777" w:rsidR="00251777" w:rsidRPr="00251777" w:rsidRDefault="00251777" w:rsidP="00251777">
      <w:pPr>
        <w:spacing w:after="0" w:line="240" w:lineRule="auto"/>
        <w:jc w:val="center"/>
        <w:rPr>
          <w:rFonts w:ascii="Times New Roman" w:hAnsi="Times New Roman" w:cs="Times New Roman"/>
          <w:iCs/>
          <w:sz w:val="20"/>
          <w:szCs w:val="20"/>
        </w:rPr>
      </w:pPr>
      <w:r w:rsidRPr="00251777">
        <w:rPr>
          <w:rFonts w:ascii="Times New Roman" w:hAnsi="Times New Roman" w:cs="Times New Roman"/>
          <w:iCs/>
          <w:sz w:val="20"/>
          <w:szCs w:val="20"/>
          <w:vertAlign w:val="superscript"/>
        </w:rPr>
        <w:t>2</w:t>
      </w:r>
      <w:r w:rsidRPr="00251777">
        <w:rPr>
          <w:rFonts w:ascii="Times New Roman" w:hAnsi="Times New Roman" w:cs="Times New Roman"/>
          <w:iCs/>
          <w:sz w:val="20"/>
          <w:szCs w:val="20"/>
        </w:rPr>
        <w:t>Hasruddin Dosen Pendidikan Biologi PPs Universitas Negeri Medan</w:t>
      </w:r>
    </w:p>
    <w:p w14:paraId="74FAC30C" w14:textId="385413F1" w:rsidR="006D4A13" w:rsidRPr="006D4A13" w:rsidRDefault="00251777" w:rsidP="00251777">
      <w:pPr>
        <w:spacing w:after="0" w:line="240" w:lineRule="auto"/>
        <w:jc w:val="center"/>
        <w:rPr>
          <w:rFonts w:ascii="Times New Roman" w:hAnsi="Times New Roman" w:cs="Times New Roman"/>
          <w:sz w:val="20"/>
          <w:szCs w:val="20"/>
          <w:highlight w:val="yellow"/>
          <w:lang w:val="id-ID"/>
        </w:rPr>
      </w:pPr>
      <w:r w:rsidRPr="00251777">
        <w:rPr>
          <w:rFonts w:ascii="Times New Roman" w:hAnsi="Times New Roman" w:cs="Times New Roman"/>
          <w:iCs/>
          <w:sz w:val="20"/>
          <w:szCs w:val="20"/>
          <w:vertAlign w:val="superscript"/>
        </w:rPr>
        <w:t>3</w:t>
      </w:r>
      <w:r w:rsidRPr="00251777">
        <w:rPr>
          <w:rFonts w:ascii="Times New Roman" w:hAnsi="Times New Roman" w:cs="Times New Roman"/>
          <w:iCs/>
          <w:sz w:val="20"/>
          <w:szCs w:val="20"/>
        </w:rPr>
        <w:t>Tumiur Gultom</w:t>
      </w:r>
      <w:r w:rsidRPr="00251777">
        <w:rPr>
          <w:rFonts w:ascii="Times New Roman" w:hAnsi="Times New Roman" w:cs="Times New Roman"/>
          <w:iCs/>
          <w:sz w:val="20"/>
          <w:szCs w:val="20"/>
          <w:vertAlign w:val="superscript"/>
        </w:rPr>
        <w:t xml:space="preserve"> </w:t>
      </w:r>
      <w:r w:rsidRPr="00251777">
        <w:rPr>
          <w:rFonts w:ascii="Times New Roman" w:hAnsi="Times New Roman" w:cs="Times New Roman"/>
          <w:iCs/>
          <w:sz w:val="20"/>
          <w:szCs w:val="20"/>
        </w:rPr>
        <w:t>Dosen Pendidikan Biologi PPs Universitas Negeri Medan</w:t>
      </w:r>
      <w:r w:rsidR="0077674D" w:rsidRPr="0077674D">
        <w:rPr>
          <w:rFonts w:ascii="Times New Roman" w:hAnsi="Times New Roman" w:cs="Times New Roman"/>
          <w:sz w:val="20"/>
          <w:szCs w:val="20"/>
          <w:lang w:val="id-ID"/>
        </w:rPr>
        <w:t xml:space="preserve"> </w:t>
      </w:r>
    </w:p>
    <w:p w14:paraId="2A251309" w14:textId="48CE3290" w:rsidR="00D11A4B" w:rsidRPr="00F709D7" w:rsidRDefault="00251777" w:rsidP="00251777">
      <w:pPr>
        <w:spacing w:after="0" w:line="240" w:lineRule="auto"/>
        <w:jc w:val="center"/>
        <w:rPr>
          <w:rFonts w:asciiTheme="majorBidi" w:hAnsiTheme="majorBidi" w:cstheme="majorBidi"/>
          <w:sz w:val="20"/>
          <w:szCs w:val="20"/>
          <w:lang w:val="id-ID"/>
        </w:rPr>
      </w:pPr>
      <w:r w:rsidRPr="00251777">
        <w:rPr>
          <w:rFonts w:asciiTheme="majorBidi" w:hAnsiTheme="majorBidi" w:cstheme="majorBidi"/>
          <w:iCs/>
          <w:sz w:val="20"/>
          <w:szCs w:val="20"/>
        </w:rPr>
        <w:t>yusnitaanwarnasution@gmail.com</w:t>
      </w:r>
    </w:p>
    <w:p w14:paraId="6B57F983" w14:textId="77777777" w:rsidR="00F2129B" w:rsidRPr="008A1483" w:rsidRDefault="00F2129B" w:rsidP="005315D2">
      <w:pPr>
        <w:spacing w:before="240" w:after="0" w:line="240" w:lineRule="auto"/>
        <w:jc w:val="center"/>
        <w:rPr>
          <w:rFonts w:ascii="Times New Roman" w:eastAsia="Calibri" w:hAnsi="Times New Roman" w:cs="Times New Roman"/>
          <w:b/>
          <w:bCs/>
          <w:sz w:val="20"/>
          <w:szCs w:val="20"/>
          <w:lang w:val="id-ID"/>
        </w:rPr>
      </w:pPr>
      <w:commentRangeStart w:id="3"/>
      <w:r w:rsidRPr="008A1483">
        <w:rPr>
          <w:rFonts w:ascii="Times New Roman" w:eastAsia="Calibri" w:hAnsi="Times New Roman" w:cs="Times New Roman"/>
          <w:b/>
          <w:bCs/>
          <w:sz w:val="20"/>
          <w:szCs w:val="20"/>
          <w:lang w:val="id-ID"/>
        </w:rPr>
        <w:t>Abstract</w:t>
      </w:r>
      <w:commentRangeEnd w:id="3"/>
      <w:r w:rsidR="007407AC">
        <w:rPr>
          <w:rStyle w:val="CommentReference"/>
        </w:rPr>
        <w:commentReference w:id="3"/>
      </w:r>
    </w:p>
    <w:p w14:paraId="290C0E1A" w14:textId="3D44F39F" w:rsidR="003E2E36" w:rsidRPr="001E235C" w:rsidRDefault="00251777" w:rsidP="00251777">
      <w:pPr>
        <w:pStyle w:val="EduABSTRAK"/>
        <w:rPr>
          <w:rStyle w:val="hps"/>
          <w:rFonts w:ascii="Times New Roman" w:hAnsi="Times New Roman" w:cs="Times New Roman"/>
          <w:highlight w:val="yellow"/>
        </w:rPr>
      </w:pPr>
      <w:r w:rsidRPr="00251777">
        <w:rPr>
          <w:rFonts w:ascii="Times New Roman" w:hAnsi="Times New Roman" w:cs="Times New Roman"/>
          <w:lang w:val="en-GB"/>
        </w:rPr>
        <w:t>The study aims to determine: (1) The results expert material validation of worksheet that has been developed; (2) The results of design experts validation of worksheet that has been developed; (3) Response of lecturer of microbiology subject to worksheet that has been developed; (4) Perception of University of Medan Biology Education students to Worksheet that has been developed; (5) The eligibility of Worksheet for Biology Education students of State University of Medan. This development study uses a modified Borg &amp; Gall model as needed to produce a product of a contextual inquiry-based worksheet. The subjects test consisted of a team of material experts, a team of design specialists, 3 (three) students individual testing of biological education, 9 (nine) students of Biology education small group trial, 20 (twenty) students of Biology education limited field trial. Data collected using questionnaires. The results of material expert validation to microfinance based worksheet in context of water microbiology materials that have been developed with the feasibility of the contents show the percentage of 93.75% included in the category of very good; Feasibility of presentation shows the percentage of 91.44% included in the category of very good; The feasibility of the contextual inquiry component indicates the percentage of 87.82% in the category of good good; The design validation results show that 89.06% percentage is included in the category of very good; The result of the assessment by the lecturer shows the percentage of 93.75% is included in the category of very good; Individual tests show the percentage of 86,66% included in the category of very good; Small group test showed 87.22% percentage included in the category of very good; The test of the restricted group shows the percentage of 91.12% included in the the category  of very good. Test based on the data the product worksheet based on inquiry of contextual material of water microbiology which have been developed feasible to be used for student as worksheet in Microbiology course</w:t>
      </w:r>
      <w:r w:rsidR="000D6C20" w:rsidRPr="000D6C20">
        <w:rPr>
          <w:rFonts w:ascii="Times New Roman" w:hAnsi="Times New Roman" w:cs="Times New Roman"/>
        </w:rPr>
        <w:t>.</w:t>
      </w:r>
    </w:p>
    <w:p w14:paraId="4E85CA7E" w14:textId="79A6DDF5" w:rsidR="00F2129B" w:rsidRPr="000D6C20" w:rsidRDefault="00352609" w:rsidP="00251777">
      <w:pPr>
        <w:pStyle w:val="NoSpacing"/>
        <w:spacing w:before="120" w:after="120"/>
        <w:jc w:val="both"/>
        <w:rPr>
          <w:rFonts w:ascii="Times New Roman" w:hAnsi="Times New Roman" w:cs="Times New Roman"/>
          <w:sz w:val="20"/>
          <w:szCs w:val="20"/>
          <w:lang w:val="id-ID"/>
        </w:rPr>
      </w:pPr>
      <w:commentRangeStart w:id="4"/>
      <w:r w:rsidRPr="000D6C20">
        <w:rPr>
          <w:rFonts w:ascii="Times New Roman" w:eastAsia="Calibri" w:hAnsi="Times New Roman" w:cs="Times New Roman"/>
          <w:b/>
          <w:bCs/>
          <w:sz w:val="20"/>
          <w:szCs w:val="20"/>
          <w:lang w:val="id-ID"/>
        </w:rPr>
        <w:t>Keyword</w:t>
      </w:r>
      <w:r w:rsidR="00131B23" w:rsidRPr="000D6C20">
        <w:rPr>
          <w:rFonts w:ascii="Times New Roman" w:eastAsia="Calibri" w:hAnsi="Times New Roman" w:cs="Times New Roman"/>
          <w:b/>
          <w:bCs/>
          <w:sz w:val="20"/>
          <w:szCs w:val="20"/>
          <w:lang w:val="en-US"/>
        </w:rPr>
        <w:t>s</w:t>
      </w:r>
      <w:commentRangeEnd w:id="4"/>
      <w:r w:rsidR="0050294A">
        <w:rPr>
          <w:rStyle w:val="CommentReference"/>
        </w:rPr>
        <w:commentReference w:id="4"/>
      </w:r>
      <w:r w:rsidR="00F2129B" w:rsidRPr="000D6C20">
        <w:rPr>
          <w:rFonts w:ascii="Times New Roman" w:eastAsia="Calibri" w:hAnsi="Times New Roman" w:cs="Times New Roman"/>
          <w:sz w:val="20"/>
          <w:szCs w:val="20"/>
          <w:lang w:val="id-ID"/>
        </w:rPr>
        <w:t>:</w:t>
      </w:r>
      <w:r w:rsidR="00F2129B" w:rsidRPr="000D6C20">
        <w:rPr>
          <w:rFonts w:ascii="Times New Roman" w:eastAsia="Calibri" w:hAnsi="Times New Roman" w:cs="Times New Roman"/>
          <w:b/>
          <w:bCs/>
          <w:sz w:val="20"/>
          <w:szCs w:val="20"/>
          <w:lang w:val="id-ID"/>
        </w:rPr>
        <w:t xml:space="preserve"> </w:t>
      </w:r>
      <w:r w:rsidR="00251777" w:rsidRPr="00251777">
        <w:rPr>
          <w:rFonts w:ascii="Times New Roman" w:eastAsia="Times New Roman" w:hAnsi="Times New Roman" w:cs="Times New Roman"/>
          <w:bCs/>
          <w:iCs/>
          <w:sz w:val="20"/>
          <w:szCs w:val="20"/>
        </w:rPr>
        <w:t xml:space="preserve">Development of Student Worksheet, </w:t>
      </w:r>
      <w:r w:rsidR="00251777" w:rsidRPr="00251777">
        <w:rPr>
          <w:rFonts w:ascii="Times New Roman" w:eastAsia="Times New Roman" w:hAnsi="Times New Roman" w:cs="Times New Roman"/>
          <w:bCs/>
          <w:iCs/>
          <w:sz w:val="20"/>
          <w:szCs w:val="20"/>
          <w:lang w:val="id-ID"/>
        </w:rPr>
        <w:t>Aquatic</w:t>
      </w:r>
      <w:r w:rsidR="00251777" w:rsidRPr="00251777">
        <w:rPr>
          <w:rFonts w:ascii="Times New Roman" w:eastAsia="Times New Roman" w:hAnsi="Times New Roman" w:cs="Times New Roman"/>
          <w:bCs/>
          <w:iCs/>
          <w:sz w:val="20"/>
          <w:szCs w:val="20"/>
        </w:rPr>
        <w:t xml:space="preserve"> Microbiology, Contextual</w:t>
      </w:r>
      <w:r w:rsidR="00251777" w:rsidRPr="00251777">
        <w:rPr>
          <w:rFonts w:ascii="Times New Roman" w:eastAsia="Times New Roman" w:hAnsi="Times New Roman" w:cs="Times New Roman"/>
          <w:bCs/>
          <w:iCs/>
          <w:sz w:val="20"/>
          <w:szCs w:val="20"/>
          <w:lang w:val="id-ID"/>
        </w:rPr>
        <w:t>,</w:t>
      </w:r>
      <w:r w:rsidR="00251777" w:rsidRPr="00251777">
        <w:rPr>
          <w:rFonts w:ascii="Times New Roman" w:eastAsia="Times New Roman" w:hAnsi="Times New Roman" w:cs="Times New Roman"/>
          <w:bCs/>
          <w:iCs/>
          <w:sz w:val="20"/>
          <w:szCs w:val="20"/>
        </w:rPr>
        <w:t xml:space="preserve"> Inquiry</w:t>
      </w:r>
    </w:p>
    <w:p w14:paraId="79CB11A7" w14:textId="23A704D3" w:rsidR="008E5F20" w:rsidRDefault="00FA12ED" w:rsidP="00F709D7">
      <w:pPr>
        <w:spacing w:before="240" w:after="240" w:line="240" w:lineRule="auto"/>
        <w:rPr>
          <w:rFonts w:ascii="Times New Roman" w:hAnsi="Times New Roman" w:cs="Times New Roman"/>
        </w:rPr>
        <w:sectPr w:rsidR="008E5F20" w:rsidSect="00211ED3">
          <w:headerReference w:type="even" r:id="rId12"/>
          <w:headerReference w:type="default" r:id="rId13"/>
          <w:footerReference w:type="even" r:id="rId14"/>
          <w:footerReference w:type="default" r:id="rId15"/>
          <w:footerReference w:type="first" r:id="rId16"/>
          <w:type w:val="continuous"/>
          <w:pgSz w:w="11906" w:h="16838"/>
          <w:pgMar w:top="1701" w:right="1701" w:bottom="1701" w:left="1701" w:header="1134" w:footer="850" w:gutter="0"/>
          <w:pgNumType w:start="136"/>
          <w:cols w:space="454"/>
          <w:titlePg/>
          <w:docGrid w:linePitch="360"/>
        </w:sectPr>
      </w:pPr>
      <w:commentRangeStart w:id="5"/>
      <w:r w:rsidRPr="008A1483">
        <w:rPr>
          <w:rFonts w:ascii="Times New Roman" w:eastAsia="Malgun Gothic" w:hAnsi="Times New Roman" w:cs="Times New Roman"/>
          <w:b/>
          <w:bCs/>
          <w:i/>
          <w:iCs/>
          <w:sz w:val="20"/>
          <w:szCs w:val="20"/>
          <w:lang w:val="en-US"/>
        </w:rPr>
        <w:t>Permalink/</w:t>
      </w:r>
      <w:r w:rsidRPr="008A1483">
        <w:rPr>
          <w:rFonts w:ascii="Times New Roman" w:eastAsia="Malgun Gothic" w:hAnsi="Times New Roman" w:cs="Times New Roman"/>
          <w:b/>
          <w:bCs/>
          <w:sz w:val="20"/>
          <w:szCs w:val="20"/>
          <w:lang w:val="en-US"/>
        </w:rPr>
        <w:t>DOI:</w:t>
      </w:r>
      <w:r w:rsidR="00034E16">
        <w:rPr>
          <w:rFonts w:ascii="Times New Roman" w:eastAsia="Malgun Gothic" w:hAnsi="Times New Roman" w:cs="Times New Roman"/>
          <w:b/>
          <w:bCs/>
          <w:sz w:val="20"/>
          <w:szCs w:val="20"/>
          <w:lang w:val="id-ID"/>
        </w:rPr>
        <w:t xml:space="preserve"> </w:t>
      </w:r>
      <w:commentRangeEnd w:id="5"/>
      <w:r w:rsidR="00591713">
        <w:rPr>
          <w:rStyle w:val="CommentReference"/>
        </w:rPr>
        <w:commentReference w:id="5"/>
      </w:r>
      <w:r w:rsidR="00F709D7">
        <w:rPr>
          <w:rFonts w:ascii="Times New Roman" w:hAnsi="Times New Roman" w:cs="Times New Roman"/>
        </w:rPr>
        <w:t xml:space="preserve"> </w:t>
      </w:r>
    </w:p>
    <w:p w14:paraId="58AFFC10" w14:textId="63A631A2" w:rsidR="008E5F20" w:rsidRPr="002F19AA" w:rsidRDefault="008E5F20" w:rsidP="008E5F20">
      <w:pPr>
        <w:pStyle w:val="EduSUBJUDUL"/>
        <w:rPr>
          <w:rFonts w:ascii="Times New Roman" w:hAnsi="Times New Roman" w:cs="Times New Roman"/>
          <w:lang w:val="en-US"/>
        </w:rPr>
      </w:pPr>
      <w:commentRangeStart w:id="6"/>
      <w:r w:rsidRPr="002F19AA">
        <w:rPr>
          <w:rFonts w:ascii="Times New Roman" w:hAnsi="Times New Roman" w:cs="Times New Roman"/>
        </w:rPr>
        <w:lastRenderedPageBreak/>
        <w:t>PENDAHULUAN</w:t>
      </w:r>
      <w:commentRangeEnd w:id="6"/>
      <w:r w:rsidR="00841AE0">
        <w:rPr>
          <w:rStyle w:val="CommentReference"/>
          <w:rFonts w:asciiTheme="minorHAnsi" w:eastAsiaTheme="minorHAnsi" w:hAnsiTheme="minorHAnsi" w:cstheme="minorBidi"/>
          <w:b w:val="0"/>
          <w:bCs w:val="0"/>
          <w:lang w:val="en-GB"/>
        </w:rPr>
        <w:commentReference w:id="6"/>
      </w:r>
    </w:p>
    <w:p w14:paraId="7D527F4F" w14:textId="5CEE99E2" w:rsidR="001E235C" w:rsidRPr="001E235C" w:rsidRDefault="00251777" w:rsidP="00251777">
      <w:pPr>
        <w:pStyle w:val="EduBODY"/>
        <w:rPr>
          <w:lang w:val="sv-SE" w:eastAsia="id-ID"/>
        </w:rPr>
      </w:pPr>
      <w:r w:rsidRPr="00251777">
        <w:rPr>
          <w:lang w:val="en-GB" w:eastAsia="id-ID"/>
        </w:rPr>
        <w:t xml:space="preserve">Pada </w:t>
      </w:r>
      <w:r w:rsidRPr="00251777">
        <w:rPr>
          <w:lang w:val="id-ID" w:eastAsia="id-ID"/>
        </w:rPr>
        <w:t xml:space="preserve">Prodi </w:t>
      </w:r>
      <w:r w:rsidRPr="00251777">
        <w:rPr>
          <w:lang w:val="en-GB" w:eastAsia="id-ID"/>
        </w:rPr>
        <w:t xml:space="preserve">Pendidkan Biologi semester IV FMIPA Universitas Negeri Medan (UNIMED), terdapat matakuliah mikrobiologi yang salah satu materinya yaitu mikrobiologi air. Air selain bermanfaat bagi manusia, juga merupakan media yang baik untuk kehidupan bakteri. Air yang aman untuk diminum adalah air bersih yang harus memenuhi persyaratan secara fisika, kimia, radioaktif dan mikrobiologi yang telah ditetapkan oleh pemerintah. Secara mikrobiologi, salah satu </w:t>
      </w:r>
      <w:r w:rsidRPr="00251777">
        <w:rPr>
          <w:lang w:val="en-GB" w:eastAsia="id-ID"/>
        </w:rPr>
        <w:lastRenderedPageBreak/>
        <w:t xml:space="preserve">syarat air bersih yang dapat dikonsumsi adalah tidak ditemukannya </w:t>
      </w:r>
      <w:r w:rsidRPr="00251777">
        <w:rPr>
          <w:i/>
          <w:iCs/>
          <w:lang w:val="en-GB" w:eastAsia="id-ID"/>
        </w:rPr>
        <w:t>Escherichia coli</w:t>
      </w:r>
      <w:r w:rsidRPr="00251777">
        <w:rPr>
          <w:lang w:val="en-GB" w:eastAsia="id-ID"/>
        </w:rPr>
        <w:t xml:space="preserve">. </w:t>
      </w:r>
      <w:r w:rsidRPr="00251777">
        <w:rPr>
          <w:i/>
          <w:iCs/>
          <w:lang w:val="en-GB" w:eastAsia="id-ID"/>
        </w:rPr>
        <w:t xml:space="preserve">Escherichia coli </w:t>
      </w:r>
      <w:r w:rsidRPr="00251777">
        <w:rPr>
          <w:lang w:val="en-GB" w:eastAsia="id-ID"/>
        </w:rPr>
        <w:t>termasuk bakteri yang dapat menyebabkan keluhan diare. Untuk mengetahui ada tidaknya bakteri yang terdapat di dalam air maka diperlukan pembelajaran melalui praktikum</w:t>
      </w:r>
      <w:commentRangeStart w:id="7"/>
      <w:r w:rsidR="001E235C" w:rsidRPr="001E235C">
        <w:rPr>
          <w:lang w:val="sv-SE" w:eastAsia="id-ID"/>
        </w:rPr>
        <w:t>.</w:t>
      </w:r>
      <w:commentRangeEnd w:id="7"/>
      <w:r w:rsidR="007E02EF">
        <w:rPr>
          <w:rStyle w:val="CommentReference"/>
          <w:rFonts w:asciiTheme="minorHAnsi" w:eastAsiaTheme="minorHAnsi" w:hAnsiTheme="minorHAnsi" w:cstheme="minorBidi"/>
          <w:lang w:val="en-GB"/>
        </w:rPr>
        <w:commentReference w:id="7"/>
      </w:r>
    </w:p>
    <w:p w14:paraId="60EB0630" w14:textId="0EF97DCC" w:rsidR="001E235C" w:rsidRPr="001E235C" w:rsidRDefault="00251777" w:rsidP="00251777">
      <w:pPr>
        <w:pStyle w:val="EduBODY"/>
        <w:rPr>
          <w:lang w:val="sv-SE" w:eastAsia="id-ID"/>
        </w:rPr>
      </w:pPr>
      <w:r w:rsidRPr="00251777">
        <w:rPr>
          <w:lang w:val="sv-SE" w:eastAsia="id-ID"/>
        </w:rPr>
        <w:t xml:space="preserve">Tuntutan kurikulum mensyaratkan pembelajaran memenuhi keselarasan ketiga ranah (kognitif, afektif, dan psikomotor) di dalam mengembangkan produk, proses, sikap dan pembekalan pembelajaran sains. </w:t>
      </w:r>
      <w:r w:rsidRPr="00251777">
        <w:rPr>
          <w:lang w:val="en-GB" w:eastAsia="id-ID"/>
        </w:rPr>
        <w:t xml:space="preserve">Ini semua dapat </w:t>
      </w:r>
      <w:r w:rsidRPr="00251777">
        <w:rPr>
          <w:lang w:val="en-GB" w:eastAsia="id-ID"/>
        </w:rPr>
        <w:lastRenderedPageBreak/>
        <w:t>diwujudkan dengan kegiatan pembelajaran yang dibekali dengan perangkat lembar kerja mahasiswa (LKM). Dalam hal ini kegiatan pembelajaran diperlukan adanya satu panduan yang terarah yaitu lembar kerja mahasiswa (LKM) (Depdiknas, 2008)</w:t>
      </w:r>
      <w:r w:rsidR="001E235C" w:rsidRPr="001E235C">
        <w:rPr>
          <w:lang w:val="sv-SE" w:eastAsia="id-ID"/>
        </w:rPr>
        <w:t>.</w:t>
      </w:r>
    </w:p>
    <w:p w14:paraId="33594F75" w14:textId="04047EEE" w:rsidR="001E235C" w:rsidRPr="001E235C" w:rsidRDefault="00251777" w:rsidP="00251777">
      <w:pPr>
        <w:pStyle w:val="EduBODY"/>
        <w:rPr>
          <w:lang w:val="sv-SE" w:eastAsia="id-ID"/>
        </w:rPr>
      </w:pPr>
      <w:r w:rsidRPr="00251777">
        <w:rPr>
          <w:lang w:val="sv-SE" w:eastAsia="id-ID"/>
        </w:rPr>
        <w:t>Melalui sebaran angket (analisis kebutuhan) yang diperoleh dari mahasiswa Pendidikan Biologi FMIPA UNIMED yang telah mengikuti mata kuliah mikrobiologi, hasil dari angket yang dilakukan secara random terlihat bahwa mahasiswa membutuhkan Lembar Kerja Mahasiswa (LKM) berbasis inkuri kontekstual pada materi mikrobiologi air. Karena kegiatan praktikum pada materi tersebut belum menggunakan Lembar Kerja Mahasiswa (LKM) yang melibatkan aspek-aspek yang mengadung inkuiri kontekstual</w:t>
      </w:r>
      <w:r w:rsidR="001E235C" w:rsidRPr="001E235C">
        <w:rPr>
          <w:lang w:val="sv-SE" w:eastAsia="id-ID"/>
        </w:rPr>
        <w:t xml:space="preserve">. </w:t>
      </w:r>
    </w:p>
    <w:p w14:paraId="4AAB34CD" w14:textId="05B5003E" w:rsidR="00A139A9" w:rsidRDefault="00251777" w:rsidP="00251777">
      <w:pPr>
        <w:pStyle w:val="EduBODY"/>
        <w:rPr>
          <w:lang w:val="en-GB" w:eastAsia="id-ID"/>
        </w:rPr>
      </w:pPr>
      <w:r w:rsidRPr="00251777">
        <w:rPr>
          <w:bCs/>
          <w:lang w:val="en-GB" w:eastAsia="id-ID"/>
        </w:rPr>
        <w:t>Prinsip yang melandasi penelitan pengembangan adalah: (1) penelitian pengembangan beriplikasi pada model dan perangkat untuk mengatasi masalah pembelajaran; (2) Perangkat pembelajaran merupakan bagian integral dari pembelajaran dimana pengembangan sesuai dengan permasalahan yang dihadapi di kelas atau di laboratorium dan pengembangan melalui prosedur pengembangan produk; (3) Teknik dan prosedur pengembangan produk dilakukan melalui tahap dan kaidah ilmiah, alternatif pemecahan masalah, perancangan dan pelaksanaan validitas pakar serta revisi produk (Rahmat, 2007)</w:t>
      </w:r>
      <w:r w:rsidR="001E235C" w:rsidRPr="001E235C">
        <w:rPr>
          <w:lang w:val="en-GB" w:eastAsia="id-ID"/>
        </w:rPr>
        <w:t>.</w:t>
      </w:r>
    </w:p>
    <w:p w14:paraId="7857A03C" w14:textId="0DCE532E" w:rsidR="00A139A9" w:rsidRDefault="00251777" w:rsidP="00251777">
      <w:pPr>
        <w:pStyle w:val="EduBODY"/>
        <w:rPr>
          <w:lang w:val="en-GB"/>
        </w:rPr>
      </w:pPr>
      <w:r w:rsidRPr="00251777">
        <w:rPr>
          <w:bCs/>
          <w:lang w:val="en-GB"/>
        </w:rPr>
        <w:t>Prinsip yang melandasi penelitan pengembangan adalah: (1) penelitian pengembangan beriplikasi pada model dan perangkat untuk mengatasi masalah pembelajaran; (2) Perangkat pembelajaran merupakan bagian integral dari pembelajaran dimana pengembangan sesuai dengan permasalahan yang dihadapi di kelas atau di laboratorium dan pengembangan melalui prosedur pengembangan produk; (3) Teknik dan prosedur pengembangan produk dilakukan melalui tahap dan kaidah ilmiah, alternatif pemecahan masalah, perancangan dan pelaksanaan validitas pakar serta revisi produk (Rahmat, 2007)</w:t>
      </w:r>
      <w:r w:rsidR="00A139A9">
        <w:rPr>
          <w:lang w:val="en-GB"/>
        </w:rPr>
        <w:t>.</w:t>
      </w:r>
    </w:p>
    <w:p w14:paraId="463D2602" w14:textId="2E43B5DF" w:rsidR="00271136" w:rsidRDefault="00271136" w:rsidP="00251777">
      <w:pPr>
        <w:pStyle w:val="EduBODY"/>
        <w:rPr>
          <w:lang w:val="en-GB"/>
        </w:rPr>
      </w:pPr>
      <w:r w:rsidRPr="002F19AA">
        <w:t xml:space="preserve"> </w:t>
      </w:r>
      <w:r w:rsidR="00251777" w:rsidRPr="00251777">
        <w:rPr>
          <w:bCs/>
          <w:lang w:val="en-GB"/>
        </w:rPr>
        <w:t xml:space="preserve">Menurut Rahmat (2007) penelitian pengembangan harus mendukung pemecahan masalah praktis dalam pendidikan khususnya masalah pembelajaran di kelas atau di laboratorium. Penelitian pengembangan menjembatani </w:t>
      </w:r>
      <w:r w:rsidR="00251777" w:rsidRPr="00251777">
        <w:rPr>
          <w:bCs/>
          <w:lang w:val="en-GB"/>
        </w:rPr>
        <w:lastRenderedPageBreak/>
        <w:t>kesenjangan antara penelitian dengan implementasi hasil penelitian dalam bentuk pembelajaran di kelas atau di laboratorium. Jadi sebelum proses pengembangan dimulai perlu dilakukan terlebih dahulu pencermatan dan seleksi terhadap produk yang akan dikembangkan, diantaranya produk yang dihasilkan harus relevan untuk memenuhi kebutuhan permasalahan pembelajaran</w:t>
      </w:r>
      <w:r w:rsidR="00A139A9">
        <w:rPr>
          <w:lang w:val="en-GB"/>
        </w:rPr>
        <w:t>.</w:t>
      </w:r>
    </w:p>
    <w:p w14:paraId="33BBCF6C" w14:textId="167EED28" w:rsidR="00251777" w:rsidRDefault="00251777" w:rsidP="00251777">
      <w:pPr>
        <w:pStyle w:val="EduBODY"/>
        <w:rPr>
          <w:lang w:val="en-GB"/>
        </w:rPr>
      </w:pPr>
      <w:r w:rsidRPr="00251777">
        <w:rPr>
          <w:lang w:val="en-GB"/>
        </w:rPr>
        <w:t>LKM merupakan bahan ajar cetak berupa lembaran-lembaran yang disusun secara sistematis berisi materi, ringkasan dan petunjuk pelaksanaan pembelajaran bertujuan agar dapat menentukan mahasiswa melakukan kegiatan yang aktif mengacu pada kompetisi dasar (Prastowo (2011). Lembar Kerja Mahasiswa (LKM) yang identik dengan Lembar Kerja Siswa (LKS) jika digunakan di sekolah adalah salah satu bentuk program yang berdasarkan atas tugas dan fungsi sebagai alat untuk mengalihkan pengetahuan dan keterampilan. LKS/LKM memiliki peran yang sangat besar dalam proses pembelajaran, karena LKS/LKM dapat membantu pendidik untuk mengarahkan peserta didiknya menemukan konsep-konsep melalui aktivitasnya (Depdiknas, 2008)</w:t>
      </w:r>
      <w:r>
        <w:rPr>
          <w:lang w:val="en-GB"/>
        </w:rPr>
        <w:t>.</w:t>
      </w:r>
    </w:p>
    <w:p w14:paraId="42D23D1A" w14:textId="43CEFA99" w:rsidR="00251777" w:rsidRDefault="00251777" w:rsidP="00251777">
      <w:pPr>
        <w:pStyle w:val="EduBODY"/>
        <w:rPr>
          <w:lang w:val="en-GB"/>
        </w:rPr>
      </w:pPr>
      <w:r w:rsidRPr="00251777">
        <w:rPr>
          <w:lang w:val="en-GB"/>
        </w:rPr>
        <w:t>Adapun manfaat penggunaan LKM bagi kegiatan pembelajaran menurut adalah: (1) Mengaktifkan mahasiswa dalam proses pembalajaran; (2) Membantu mahasiswa dalam mengembangkan konsep; (3) Melatih mahasiswa dalam menemukan dan menengembangkan keterampilan proses; (4) Melatih mahasiswa untuk memecahkan masalah dan berpikir kritis; (5) Sebagai pedoman mahasiswa dalam melaksanakan proses pembelajaran; (6) Membantu mahasiswa memperoleh catatan tentang materi yang dipelajari melalui kegiatan belajar</w:t>
      </w:r>
      <w:r w:rsidRPr="00251777">
        <w:rPr>
          <w:lang w:val="id-ID"/>
        </w:rPr>
        <w:t>;</w:t>
      </w:r>
      <w:r w:rsidRPr="00251777">
        <w:rPr>
          <w:lang w:val="en-GB"/>
        </w:rPr>
        <w:t xml:space="preserve"> dan (7) Membantu mahasiswa menambah informasi tentang konsep yang dipelajari kegiatan belajar secara sistematis (Widjajanti, 2008)</w:t>
      </w:r>
      <w:r>
        <w:rPr>
          <w:lang w:val="en-GB"/>
        </w:rPr>
        <w:t>.</w:t>
      </w:r>
    </w:p>
    <w:p w14:paraId="036B3B4F" w14:textId="68693093" w:rsidR="00251777" w:rsidRDefault="00251777" w:rsidP="00251777">
      <w:pPr>
        <w:pStyle w:val="EduBODY"/>
      </w:pPr>
      <w:r w:rsidRPr="00251777">
        <w:rPr>
          <w:lang w:val="en-GB"/>
        </w:rPr>
        <w:t xml:space="preserve">Inkuiri adalah rangkaian kegiatan pembelajaran yang menekankan pada proses berpikir secara kritis dan analitis untuk mencari dan menemukan sendiri jawaban dari suatu masalah yang dipertanyakan. Inkuiri ini merupakan bagian dari pembelajaran kontekstual. Inkuiri (menemukan) merupakan komponen ketiga dari komponen utama dalam pembelajaran kontekstual. Langkah-langkah proses pembelajaran dengan </w:t>
      </w:r>
      <w:r w:rsidRPr="00251777">
        <w:rPr>
          <w:lang w:val="en-GB"/>
        </w:rPr>
        <w:lastRenderedPageBreak/>
        <w:t>menggunakan pendekatan inkuiri kontekstual yiaitu orientasi, merumuskan masalah, merumuskan hipotesis, mengumpulkan data, menguji hipotesis, merumuskan kesimpulan (Sanjaya, 2009)</w:t>
      </w:r>
      <w:r>
        <w:rPr>
          <w:lang w:val="en-GB"/>
        </w:rPr>
        <w:t>.</w:t>
      </w:r>
    </w:p>
    <w:p w14:paraId="267956A3" w14:textId="731FE4AE" w:rsidR="00251777" w:rsidRDefault="00251777" w:rsidP="00FB0C58">
      <w:pPr>
        <w:pStyle w:val="EduSUBJUDUL"/>
        <w:rPr>
          <w:lang w:val="en-US"/>
        </w:rPr>
      </w:pPr>
      <w:r>
        <w:rPr>
          <w:lang w:val="en-US"/>
        </w:rPr>
        <w:t>METODE</w:t>
      </w:r>
    </w:p>
    <w:p w14:paraId="17FD7FE3" w14:textId="324189DE" w:rsidR="00251777" w:rsidRDefault="00251777" w:rsidP="00251777">
      <w:pPr>
        <w:pStyle w:val="EduBODY"/>
        <w:rPr>
          <w:bCs/>
          <w:lang w:val="en-GB"/>
        </w:rPr>
      </w:pPr>
      <w:r w:rsidRPr="00251777">
        <w:rPr>
          <w:bCs/>
          <w:lang w:val="en-GB"/>
        </w:rPr>
        <w:t xml:space="preserve">Penelitian Ini dilaksanakan di Laboratorium Biologi FMIPA Universitas Negeri Medan </w:t>
      </w:r>
      <w:r w:rsidRPr="00251777">
        <w:rPr>
          <w:bCs/>
          <w:lang w:val="id-ID"/>
        </w:rPr>
        <w:t>y</w:t>
      </w:r>
      <w:r w:rsidRPr="00251777">
        <w:rPr>
          <w:bCs/>
          <w:lang w:val="en-GB"/>
        </w:rPr>
        <w:t xml:space="preserve">ang </w:t>
      </w:r>
      <w:r w:rsidRPr="00251777">
        <w:rPr>
          <w:bCs/>
          <w:lang w:val="id-ID"/>
        </w:rPr>
        <w:t>t</w:t>
      </w:r>
      <w:r w:rsidRPr="00251777">
        <w:rPr>
          <w:bCs/>
          <w:lang w:val="en-GB"/>
        </w:rPr>
        <w:t xml:space="preserve">erletak di Jalan William Iskandar Pasar V – Kode Pos 20221. Penelitian dilaksanakan </w:t>
      </w:r>
      <w:r w:rsidRPr="00251777">
        <w:rPr>
          <w:bCs/>
          <w:lang w:val="id-ID"/>
        </w:rPr>
        <w:t>p</w:t>
      </w:r>
      <w:r w:rsidRPr="00251777">
        <w:rPr>
          <w:bCs/>
          <w:lang w:val="en-GB"/>
        </w:rPr>
        <w:t xml:space="preserve">ada </w:t>
      </w:r>
      <w:r w:rsidRPr="00251777">
        <w:rPr>
          <w:bCs/>
          <w:lang w:val="id-ID"/>
        </w:rPr>
        <w:t>b</w:t>
      </w:r>
      <w:r w:rsidRPr="00251777">
        <w:rPr>
          <w:bCs/>
          <w:lang w:val="en-GB"/>
        </w:rPr>
        <w:t>ulan April–</w:t>
      </w:r>
      <w:r w:rsidRPr="00251777">
        <w:rPr>
          <w:bCs/>
          <w:lang w:val="id-ID"/>
        </w:rPr>
        <w:t>Juni</w:t>
      </w:r>
      <w:r w:rsidRPr="00251777">
        <w:rPr>
          <w:bCs/>
          <w:lang w:val="en-GB"/>
        </w:rPr>
        <w:t xml:space="preserve"> 2017</w:t>
      </w:r>
      <w:r>
        <w:rPr>
          <w:bCs/>
          <w:lang w:val="en-GB"/>
        </w:rPr>
        <w:t>.</w:t>
      </w:r>
    </w:p>
    <w:p w14:paraId="367B4637" w14:textId="74049B62" w:rsidR="00251777" w:rsidRDefault="0060756E" w:rsidP="0060756E">
      <w:pPr>
        <w:pStyle w:val="EduBODY"/>
        <w:rPr>
          <w:lang w:val="en-GB"/>
        </w:rPr>
      </w:pPr>
      <w:r w:rsidRPr="0060756E">
        <w:rPr>
          <w:lang w:val="en-GB"/>
        </w:rPr>
        <w:t>Subjek uji coba terdiri dari tim ahli materi,  tim ahli desain, 3 mahasiswa Prodi Pendidikan Biologi uji perorangan, 9 mahasiswa Prodi Pendidikan Biologi uji kelompok kecil, 20 mahasiswa Prodi Pendidikan Biologi uji kelompok terbatas</w:t>
      </w:r>
      <w:r>
        <w:rPr>
          <w:lang w:val="en-GB"/>
        </w:rPr>
        <w:t>.</w:t>
      </w:r>
    </w:p>
    <w:p w14:paraId="763F4345" w14:textId="664765DF" w:rsidR="0060756E" w:rsidRDefault="0060756E" w:rsidP="0060756E">
      <w:pPr>
        <w:pStyle w:val="EduBODY"/>
        <w:rPr>
          <w:lang w:val="en-GB"/>
        </w:rPr>
      </w:pPr>
      <w:r w:rsidRPr="0060756E">
        <w:rPr>
          <w:lang w:val="en-GB"/>
        </w:rPr>
        <w:t>Jenis penelitian ini adalah penelitian dan pengembangan (</w:t>
      </w:r>
      <w:r w:rsidRPr="0060756E">
        <w:rPr>
          <w:i/>
          <w:iCs/>
          <w:lang w:val="en-GB"/>
        </w:rPr>
        <w:t>Research and Development</w:t>
      </w:r>
      <w:r w:rsidRPr="0060756E">
        <w:rPr>
          <w:lang w:val="en-GB"/>
        </w:rPr>
        <w:t>). Penelitian pengembangan dengan produk yang dikembangkan adalah berupa LKM berbasis inkuiri kontekstual materi mikrobiologi air yang pengembangannya mengacu pada penelitian pengembangan model Borg &amp; Gall. Penelitian pengembangan ini dilakukan berdasarkan hasil analisis kebutuhan dan analisis masalah</w:t>
      </w:r>
      <w:r>
        <w:rPr>
          <w:lang w:val="en-GB"/>
        </w:rPr>
        <w:t>.</w:t>
      </w:r>
    </w:p>
    <w:p w14:paraId="7D9F6089" w14:textId="6FC4BE37" w:rsidR="0060756E" w:rsidRDefault="0060756E" w:rsidP="0060756E">
      <w:pPr>
        <w:pStyle w:val="EduBODY"/>
      </w:pPr>
      <w:r w:rsidRPr="0060756E">
        <w:rPr>
          <w:lang w:val="en-GB"/>
        </w:rPr>
        <w:t>Prosedur penelitian yang dilakukan dalam penelitian pengembangan LKM berbasis inkuiri kontekstual pada materi Mikrobiologi Air dibagi menjadi beberapa tahap, yaitu:</w:t>
      </w:r>
      <w:r w:rsidRPr="0060756E">
        <w:rPr>
          <w:lang w:val="id-ID"/>
        </w:rPr>
        <w:t xml:space="preserve"> (1) </w:t>
      </w:r>
      <w:r w:rsidRPr="0060756E">
        <w:rPr>
          <w:lang w:val="en-GB"/>
        </w:rPr>
        <w:t>Tahap I: Analisis kebutuhan, tahap ini bertujuan untuk mengumpulkan informasi yang relevan untuk pengembangan LKM berbasis inkuiri kontekstual dengan cara wawancara dosen pengampu mata kuliah dan menyebarkan angket analisis kebutuhan kepada mahasiswa</w:t>
      </w:r>
      <w:r w:rsidRPr="0060756E">
        <w:rPr>
          <w:lang w:val="id-ID"/>
        </w:rPr>
        <w:t xml:space="preserve">; (2) </w:t>
      </w:r>
      <w:r w:rsidRPr="0060756E">
        <w:rPr>
          <w:lang w:val="en-GB"/>
        </w:rPr>
        <w:t>Tahap II: Desain produk LKM, tahapan ini bertujuan untuk merencanakan desain LKM. Setiap LKM dirancang sesuai standar inkuiri kontekstual dan untuk menghasilkan produk awal sebelum diteskan kepada mahasiswa berupa LKM berbasis inkuiri kontekstual</w:t>
      </w:r>
      <w:r w:rsidRPr="0060756E">
        <w:rPr>
          <w:lang w:val="id-ID"/>
        </w:rPr>
        <w:t xml:space="preserve">; (3) </w:t>
      </w:r>
      <w:r w:rsidRPr="0060756E">
        <w:rPr>
          <w:lang w:val="en-GB"/>
        </w:rPr>
        <w:t>Tahap III: Pembuatan produk awal LKM yang berisis inkuiri kontekstual.</w:t>
      </w:r>
      <w:r w:rsidRPr="0060756E">
        <w:rPr>
          <w:lang w:val="id-ID"/>
        </w:rPr>
        <w:t xml:space="preserve"> </w:t>
      </w:r>
      <w:r w:rsidRPr="0060756E">
        <w:rPr>
          <w:lang w:val="en-GB"/>
        </w:rPr>
        <w:t>Validasi ahli materi yang divalidkan oleh ahli materi mikrobiologi, validasi desain divalidkan oleh ahli desain. Tahapan ini bertujuan untuk mengetahui kelayakan produk yang dikembangkan dalam LKM berbasis inkuiri kontekstual</w:t>
      </w:r>
      <w:r w:rsidRPr="0060756E">
        <w:rPr>
          <w:lang w:val="id-ID"/>
        </w:rPr>
        <w:t xml:space="preserve">; (4) </w:t>
      </w:r>
      <w:r w:rsidRPr="0060756E">
        <w:rPr>
          <w:lang w:val="en-GB"/>
        </w:rPr>
        <w:t>Tahap IV: Revisi pertama</w:t>
      </w:r>
      <w:r w:rsidRPr="0060756E">
        <w:rPr>
          <w:lang w:val="id-ID"/>
        </w:rPr>
        <w:t xml:space="preserve">; (5) </w:t>
      </w:r>
      <w:r w:rsidRPr="0060756E">
        <w:rPr>
          <w:lang w:val="en-GB"/>
        </w:rPr>
        <w:lastRenderedPageBreak/>
        <w:t>Tahap V: Penilaian dosen mikrobiologi</w:t>
      </w:r>
      <w:r w:rsidRPr="0060756E">
        <w:rPr>
          <w:lang w:val="id-ID"/>
        </w:rPr>
        <w:t xml:space="preserve">; (6) </w:t>
      </w:r>
      <w:r w:rsidRPr="0060756E">
        <w:rPr>
          <w:lang w:val="en-GB"/>
        </w:rPr>
        <w:t>Tahap VI: Revisi terhadap produk apabila membutuhkan revisi</w:t>
      </w:r>
      <w:r w:rsidRPr="0060756E">
        <w:rPr>
          <w:lang w:val="id-ID"/>
        </w:rPr>
        <w:t xml:space="preserve">; (7) </w:t>
      </w:r>
      <w:r w:rsidRPr="0060756E">
        <w:rPr>
          <w:lang w:val="en-GB"/>
        </w:rPr>
        <w:t>Tahap VII: Uji kelompok kecil</w:t>
      </w:r>
      <w:r w:rsidRPr="0060756E">
        <w:rPr>
          <w:lang w:val="id-ID"/>
        </w:rPr>
        <w:t xml:space="preserve">; (8) </w:t>
      </w:r>
      <w:r w:rsidRPr="0060756E">
        <w:rPr>
          <w:lang w:val="en-GB"/>
        </w:rPr>
        <w:t>Tahap VIII: Revisi terhadap produk dari hasil uji coba apabila membutuhkan revisi</w:t>
      </w:r>
      <w:r w:rsidRPr="0060756E">
        <w:rPr>
          <w:lang w:val="id-ID"/>
        </w:rPr>
        <w:t xml:space="preserve">; (9) </w:t>
      </w:r>
      <w:r w:rsidRPr="0060756E">
        <w:rPr>
          <w:lang w:val="en-GB"/>
        </w:rPr>
        <w:t>Tahap IX: Uji kelompok terbatas.</w:t>
      </w:r>
      <w:r w:rsidRPr="0060756E">
        <w:rPr>
          <w:lang w:val="id-ID"/>
        </w:rPr>
        <w:t xml:space="preserve">; (10) </w:t>
      </w:r>
      <w:r w:rsidRPr="0060756E">
        <w:rPr>
          <w:lang w:val="en-GB"/>
        </w:rPr>
        <w:t>Tahap X: Revisi terhadap produk dari hasil uji coba apabila membutuhkan revis</w:t>
      </w:r>
      <w:r w:rsidRPr="0060756E">
        <w:rPr>
          <w:lang w:val="id-ID"/>
        </w:rPr>
        <w:t xml:space="preserve">; (11) </w:t>
      </w:r>
      <w:r w:rsidRPr="0060756E">
        <w:rPr>
          <w:lang w:val="en-GB"/>
        </w:rPr>
        <w:t>Tahap XI: Revisi akhir dari uji coba apabila membutuhkan revisi</w:t>
      </w:r>
      <w:r w:rsidRPr="0060756E">
        <w:rPr>
          <w:lang w:val="id-ID"/>
        </w:rPr>
        <w:t xml:space="preserve">; dan (12) </w:t>
      </w:r>
      <w:r w:rsidRPr="0060756E">
        <w:rPr>
          <w:lang w:val="en-GB"/>
        </w:rPr>
        <w:t>Tahap XII: Hasil akhir, merupakan produk LKM yang telah valid dan direvisi sesuai dengan masukan serta saran-saran, sehingga terbentuklah LKM berbasis inkuiri kontekstual</w:t>
      </w:r>
      <w:r>
        <w:rPr>
          <w:lang w:val="en-GB"/>
        </w:rPr>
        <w:t>.</w:t>
      </w:r>
    </w:p>
    <w:p w14:paraId="714B61DF" w14:textId="33E3009C" w:rsidR="005C5585" w:rsidRDefault="00FB0C58" w:rsidP="00FB0C58">
      <w:pPr>
        <w:pStyle w:val="EduSUBJUDUL"/>
        <w:rPr>
          <w:lang w:val="en-US"/>
        </w:rPr>
      </w:pPr>
      <w:r>
        <w:rPr>
          <w:lang w:val="en-US"/>
        </w:rPr>
        <w:t>HASIL DAN PEMBAHASAN</w:t>
      </w:r>
    </w:p>
    <w:p w14:paraId="4C2B4AD7" w14:textId="5C6E1471" w:rsidR="00FB0C58" w:rsidRDefault="0060756E" w:rsidP="00FB0C58">
      <w:pPr>
        <w:pStyle w:val="EduBODY"/>
        <w:ind w:firstLine="0"/>
        <w:rPr>
          <w:b/>
          <w:bCs/>
        </w:rPr>
      </w:pPr>
      <w:r>
        <w:rPr>
          <w:b/>
          <w:bCs/>
        </w:rPr>
        <w:t>Hasil</w:t>
      </w:r>
    </w:p>
    <w:p w14:paraId="43C9FE21" w14:textId="52AB1E81" w:rsidR="00FB0C58" w:rsidRDefault="0060756E" w:rsidP="0060756E">
      <w:pPr>
        <w:pStyle w:val="EduBODY"/>
        <w:rPr>
          <w:lang w:val="en-GB"/>
        </w:rPr>
      </w:pPr>
      <w:r w:rsidRPr="0060756E">
        <w:rPr>
          <w:bCs/>
          <w:lang w:val="en-GB"/>
        </w:rPr>
        <w:t>Tahapan pengembangan lembar kerja mahasiswa (LKM) berbasis inkuiri kontekstual materi mikrobiologi air. Tahap pertama yaitu melakukan analisis masalah dan kebutuhan untuk mengumpulkan informasi berupa kajian pustaka, validasi oleh tim ahli materi, desain dan uji kelompok terbatas serta analisis terhadap LKM yang digunakan oleh mahasiswa pendidikan biologi di Universitas Negeri Medan. Setelah itu penulis melakukan perencanaan LKM berbasis inkuiri kontekstual materi mikrobiologi air yang dikembangkan berdasarkan komponen inkuiri kontekstual</w:t>
      </w:r>
      <w:r w:rsidR="00F9364B">
        <w:rPr>
          <w:lang w:val="en-GB"/>
        </w:rPr>
        <w:t>.</w:t>
      </w:r>
    </w:p>
    <w:p w14:paraId="4F434275" w14:textId="35BCB12D" w:rsidR="0060756E" w:rsidRDefault="0060756E" w:rsidP="0060756E">
      <w:pPr>
        <w:pStyle w:val="EduBODY"/>
        <w:ind w:firstLine="0"/>
        <w:rPr>
          <w:lang w:val="en-GB"/>
        </w:rPr>
      </w:pPr>
      <w:r>
        <w:rPr>
          <w:lang w:val="en-GB"/>
        </w:rPr>
        <w:t>Tabel 1. Data Analisis Awal Komponen Inkuiri Kontekstual pada LKM Materi Mikrobiologi Air</w:t>
      </w:r>
    </w:p>
    <w:tbl>
      <w:tblPr>
        <w:tblStyle w:val="TableGrid"/>
        <w:tblW w:w="0" w:type="auto"/>
        <w:tblInd w:w="108" w:type="dxa"/>
        <w:tblBorders>
          <w:top w:val="single" w:sz="4"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2051"/>
        <w:gridCol w:w="1210"/>
        <w:gridCol w:w="1275"/>
      </w:tblGrid>
      <w:tr w:rsidR="0060756E" w:rsidRPr="0060756E" w14:paraId="0C4ECAC0" w14:textId="77777777" w:rsidTr="0060756E">
        <w:tc>
          <w:tcPr>
            <w:tcW w:w="2051" w:type="dxa"/>
            <w:tcBorders>
              <w:top w:val="single" w:sz="4" w:space="0" w:color="auto"/>
              <w:bottom w:val="single" w:sz="4" w:space="0" w:color="auto"/>
              <w:right w:val="nil"/>
            </w:tcBorders>
          </w:tcPr>
          <w:p w14:paraId="5A19E0FD" w14:textId="77777777" w:rsidR="0060756E" w:rsidRPr="0060756E" w:rsidRDefault="0060756E" w:rsidP="0060756E">
            <w:pPr>
              <w:spacing w:line="276" w:lineRule="auto"/>
              <w:jc w:val="center"/>
              <w:rPr>
                <w:rFonts w:asciiTheme="majorBidi" w:hAnsiTheme="majorBidi" w:cstheme="majorBidi"/>
                <w:b/>
                <w:bCs/>
                <w:sz w:val="18"/>
                <w:szCs w:val="18"/>
              </w:rPr>
            </w:pPr>
            <w:r w:rsidRPr="0060756E">
              <w:rPr>
                <w:rFonts w:asciiTheme="majorBidi" w:hAnsiTheme="majorBidi" w:cstheme="majorBidi"/>
                <w:b/>
                <w:bCs/>
                <w:sz w:val="18"/>
                <w:szCs w:val="18"/>
              </w:rPr>
              <w:t>Sub Komponen Penelitian</w:t>
            </w:r>
          </w:p>
        </w:tc>
        <w:tc>
          <w:tcPr>
            <w:tcW w:w="1210" w:type="dxa"/>
            <w:tcBorders>
              <w:top w:val="single" w:sz="4" w:space="0" w:color="auto"/>
              <w:left w:val="nil"/>
              <w:bottom w:val="single" w:sz="4" w:space="0" w:color="auto"/>
              <w:right w:val="nil"/>
            </w:tcBorders>
          </w:tcPr>
          <w:p w14:paraId="2DD94073" w14:textId="77777777" w:rsidR="0060756E" w:rsidRPr="0060756E" w:rsidRDefault="0060756E" w:rsidP="0060756E">
            <w:pPr>
              <w:spacing w:line="276" w:lineRule="auto"/>
              <w:jc w:val="center"/>
              <w:rPr>
                <w:rFonts w:asciiTheme="majorBidi" w:hAnsiTheme="majorBidi" w:cstheme="majorBidi"/>
                <w:b/>
                <w:bCs/>
                <w:sz w:val="18"/>
                <w:szCs w:val="18"/>
              </w:rPr>
            </w:pPr>
            <w:r w:rsidRPr="0060756E">
              <w:rPr>
                <w:rFonts w:asciiTheme="majorBidi" w:hAnsiTheme="majorBidi" w:cstheme="majorBidi"/>
                <w:b/>
                <w:bCs/>
                <w:sz w:val="18"/>
                <w:szCs w:val="18"/>
              </w:rPr>
              <w:t>Rata-rata (%)</w:t>
            </w:r>
          </w:p>
        </w:tc>
        <w:tc>
          <w:tcPr>
            <w:tcW w:w="1275" w:type="dxa"/>
            <w:tcBorders>
              <w:top w:val="single" w:sz="4" w:space="0" w:color="auto"/>
              <w:left w:val="nil"/>
              <w:bottom w:val="single" w:sz="4" w:space="0" w:color="auto"/>
            </w:tcBorders>
          </w:tcPr>
          <w:p w14:paraId="028A3CE5" w14:textId="77777777" w:rsidR="0060756E" w:rsidRPr="0060756E" w:rsidRDefault="0060756E" w:rsidP="0060756E">
            <w:pPr>
              <w:spacing w:line="276" w:lineRule="auto"/>
              <w:jc w:val="center"/>
              <w:rPr>
                <w:rFonts w:asciiTheme="majorBidi" w:hAnsiTheme="majorBidi" w:cstheme="majorBidi"/>
                <w:b/>
                <w:bCs/>
                <w:sz w:val="18"/>
                <w:szCs w:val="18"/>
              </w:rPr>
            </w:pPr>
            <w:r w:rsidRPr="0060756E">
              <w:rPr>
                <w:rFonts w:asciiTheme="majorBidi" w:hAnsiTheme="majorBidi" w:cstheme="majorBidi"/>
                <w:b/>
                <w:bCs/>
                <w:sz w:val="18"/>
                <w:szCs w:val="18"/>
              </w:rPr>
              <w:t>Kriteria</w:t>
            </w:r>
          </w:p>
        </w:tc>
      </w:tr>
      <w:tr w:rsidR="0060756E" w:rsidRPr="0060756E" w14:paraId="05FC4E39" w14:textId="77777777" w:rsidTr="0060756E">
        <w:trPr>
          <w:trHeight w:val="298"/>
        </w:trPr>
        <w:tc>
          <w:tcPr>
            <w:tcW w:w="2051" w:type="dxa"/>
            <w:tcBorders>
              <w:top w:val="single" w:sz="4" w:space="0" w:color="auto"/>
              <w:right w:val="nil"/>
            </w:tcBorders>
          </w:tcPr>
          <w:p w14:paraId="45C4EC03" w14:textId="77777777" w:rsidR="0060756E" w:rsidRPr="0060756E" w:rsidRDefault="0060756E" w:rsidP="0060756E">
            <w:pPr>
              <w:spacing w:line="276" w:lineRule="auto"/>
              <w:rPr>
                <w:rFonts w:asciiTheme="majorBidi" w:hAnsiTheme="majorBidi" w:cstheme="majorBidi"/>
                <w:sz w:val="18"/>
                <w:szCs w:val="18"/>
              </w:rPr>
            </w:pPr>
            <w:r w:rsidRPr="0060756E">
              <w:rPr>
                <w:rFonts w:asciiTheme="majorBidi" w:hAnsiTheme="majorBidi" w:cstheme="majorBidi"/>
                <w:sz w:val="18"/>
                <w:szCs w:val="18"/>
              </w:rPr>
              <w:t>Inkuiri</w:t>
            </w:r>
          </w:p>
          <w:p w14:paraId="2E9F0BC5" w14:textId="77777777" w:rsidR="0060756E" w:rsidRPr="0060756E" w:rsidRDefault="0060756E" w:rsidP="0060756E">
            <w:pPr>
              <w:spacing w:line="276" w:lineRule="auto"/>
              <w:rPr>
                <w:rFonts w:asciiTheme="majorBidi" w:hAnsiTheme="majorBidi" w:cstheme="majorBidi"/>
                <w:sz w:val="18"/>
                <w:szCs w:val="18"/>
              </w:rPr>
            </w:pPr>
            <w:r w:rsidRPr="0060756E">
              <w:rPr>
                <w:rFonts w:asciiTheme="majorBidi" w:hAnsiTheme="majorBidi" w:cstheme="majorBidi"/>
                <w:sz w:val="18"/>
                <w:szCs w:val="18"/>
              </w:rPr>
              <w:t>Orientasi</w:t>
            </w:r>
          </w:p>
        </w:tc>
        <w:tc>
          <w:tcPr>
            <w:tcW w:w="1210" w:type="dxa"/>
            <w:tcBorders>
              <w:top w:val="single" w:sz="4" w:space="0" w:color="auto"/>
              <w:left w:val="nil"/>
              <w:right w:val="nil"/>
            </w:tcBorders>
          </w:tcPr>
          <w:p w14:paraId="26934335" w14:textId="77777777" w:rsidR="0060756E" w:rsidRPr="0060756E" w:rsidRDefault="0060756E" w:rsidP="0060756E">
            <w:pPr>
              <w:spacing w:line="276" w:lineRule="auto"/>
              <w:jc w:val="center"/>
              <w:rPr>
                <w:rFonts w:asciiTheme="majorBidi" w:hAnsiTheme="majorBidi" w:cstheme="majorBidi"/>
                <w:b/>
                <w:bCs/>
                <w:sz w:val="18"/>
                <w:szCs w:val="18"/>
              </w:rPr>
            </w:pPr>
            <w:r w:rsidRPr="0060756E">
              <w:rPr>
                <w:rFonts w:asciiTheme="majorBidi" w:hAnsiTheme="majorBidi" w:cstheme="majorBidi"/>
                <w:sz w:val="18"/>
                <w:szCs w:val="18"/>
              </w:rPr>
              <w:t>52,08</w:t>
            </w:r>
          </w:p>
        </w:tc>
        <w:tc>
          <w:tcPr>
            <w:tcW w:w="1275" w:type="dxa"/>
            <w:tcBorders>
              <w:top w:val="single" w:sz="4" w:space="0" w:color="auto"/>
              <w:left w:val="nil"/>
            </w:tcBorders>
          </w:tcPr>
          <w:p w14:paraId="7A861C65" w14:textId="77777777" w:rsidR="0060756E" w:rsidRPr="0060756E" w:rsidRDefault="0060756E" w:rsidP="0060756E">
            <w:pPr>
              <w:spacing w:line="276" w:lineRule="auto"/>
              <w:rPr>
                <w:rFonts w:asciiTheme="majorBidi" w:hAnsiTheme="majorBidi" w:cstheme="majorBidi"/>
                <w:b/>
                <w:bCs/>
                <w:sz w:val="18"/>
                <w:szCs w:val="18"/>
              </w:rPr>
            </w:pPr>
            <w:r w:rsidRPr="0060756E">
              <w:rPr>
                <w:rFonts w:asciiTheme="majorBidi" w:hAnsiTheme="majorBidi" w:cstheme="majorBidi"/>
                <w:sz w:val="18"/>
                <w:szCs w:val="18"/>
              </w:rPr>
              <w:t>Sangat Kurang Baik</w:t>
            </w:r>
          </w:p>
        </w:tc>
      </w:tr>
      <w:tr w:rsidR="0060756E" w:rsidRPr="0060756E" w14:paraId="12874856" w14:textId="77777777" w:rsidTr="0060756E">
        <w:tc>
          <w:tcPr>
            <w:tcW w:w="2051" w:type="dxa"/>
            <w:tcBorders>
              <w:top w:val="nil"/>
              <w:bottom w:val="nil"/>
              <w:right w:val="nil"/>
            </w:tcBorders>
          </w:tcPr>
          <w:p w14:paraId="3B519A07" w14:textId="77777777" w:rsidR="0060756E" w:rsidRPr="0060756E" w:rsidRDefault="0060756E" w:rsidP="0060756E">
            <w:pPr>
              <w:spacing w:line="276" w:lineRule="auto"/>
              <w:rPr>
                <w:rFonts w:asciiTheme="majorBidi" w:hAnsiTheme="majorBidi" w:cstheme="majorBidi"/>
                <w:sz w:val="18"/>
                <w:szCs w:val="18"/>
              </w:rPr>
            </w:pPr>
            <w:r w:rsidRPr="0060756E">
              <w:rPr>
                <w:rFonts w:asciiTheme="majorBidi" w:hAnsiTheme="majorBidi" w:cstheme="majorBidi"/>
                <w:sz w:val="18"/>
                <w:szCs w:val="18"/>
              </w:rPr>
              <w:t>Merumuskan masalah</w:t>
            </w:r>
          </w:p>
        </w:tc>
        <w:tc>
          <w:tcPr>
            <w:tcW w:w="1210" w:type="dxa"/>
            <w:tcBorders>
              <w:top w:val="nil"/>
              <w:left w:val="nil"/>
              <w:bottom w:val="nil"/>
              <w:right w:val="nil"/>
            </w:tcBorders>
          </w:tcPr>
          <w:p w14:paraId="448ED6A9" w14:textId="77777777" w:rsidR="0060756E" w:rsidRPr="0060756E" w:rsidRDefault="0060756E" w:rsidP="0060756E">
            <w:pPr>
              <w:spacing w:line="276" w:lineRule="auto"/>
              <w:jc w:val="center"/>
              <w:rPr>
                <w:rFonts w:asciiTheme="majorBidi" w:hAnsiTheme="majorBidi" w:cstheme="majorBidi"/>
                <w:sz w:val="18"/>
                <w:szCs w:val="18"/>
              </w:rPr>
            </w:pPr>
            <w:r w:rsidRPr="0060756E">
              <w:rPr>
                <w:rFonts w:asciiTheme="majorBidi" w:hAnsiTheme="majorBidi" w:cstheme="majorBidi"/>
                <w:sz w:val="18"/>
                <w:szCs w:val="18"/>
              </w:rPr>
              <w:t>50,00</w:t>
            </w:r>
          </w:p>
        </w:tc>
        <w:tc>
          <w:tcPr>
            <w:tcW w:w="1275" w:type="dxa"/>
            <w:tcBorders>
              <w:top w:val="nil"/>
              <w:left w:val="nil"/>
              <w:bottom w:val="nil"/>
            </w:tcBorders>
          </w:tcPr>
          <w:p w14:paraId="36CDDC40" w14:textId="77777777" w:rsidR="0060756E" w:rsidRPr="0060756E" w:rsidRDefault="0060756E" w:rsidP="0060756E">
            <w:pPr>
              <w:spacing w:line="276" w:lineRule="auto"/>
              <w:rPr>
                <w:rFonts w:asciiTheme="majorBidi" w:hAnsiTheme="majorBidi" w:cstheme="majorBidi"/>
                <w:sz w:val="18"/>
                <w:szCs w:val="18"/>
              </w:rPr>
            </w:pPr>
            <w:r w:rsidRPr="0060756E">
              <w:rPr>
                <w:rFonts w:asciiTheme="majorBidi" w:hAnsiTheme="majorBidi" w:cstheme="majorBidi"/>
                <w:sz w:val="18"/>
                <w:szCs w:val="18"/>
              </w:rPr>
              <w:t>Sangat Kurang Baik</w:t>
            </w:r>
          </w:p>
        </w:tc>
      </w:tr>
      <w:tr w:rsidR="0060756E" w:rsidRPr="0060756E" w14:paraId="61A28643" w14:textId="77777777" w:rsidTr="0060756E">
        <w:tc>
          <w:tcPr>
            <w:tcW w:w="2051" w:type="dxa"/>
            <w:tcBorders>
              <w:top w:val="nil"/>
              <w:bottom w:val="nil"/>
              <w:right w:val="nil"/>
            </w:tcBorders>
          </w:tcPr>
          <w:p w14:paraId="6AEED0D9" w14:textId="77777777" w:rsidR="0060756E" w:rsidRPr="0060756E" w:rsidRDefault="0060756E" w:rsidP="0060756E">
            <w:pPr>
              <w:spacing w:line="276" w:lineRule="auto"/>
              <w:rPr>
                <w:rFonts w:asciiTheme="majorBidi" w:hAnsiTheme="majorBidi" w:cstheme="majorBidi"/>
                <w:sz w:val="18"/>
                <w:szCs w:val="18"/>
              </w:rPr>
            </w:pPr>
            <w:r w:rsidRPr="0060756E">
              <w:rPr>
                <w:rFonts w:asciiTheme="majorBidi" w:hAnsiTheme="majorBidi" w:cstheme="majorBidi"/>
                <w:sz w:val="18"/>
                <w:szCs w:val="18"/>
              </w:rPr>
              <w:t>Merumuskan hipotesis</w:t>
            </w:r>
          </w:p>
        </w:tc>
        <w:tc>
          <w:tcPr>
            <w:tcW w:w="1210" w:type="dxa"/>
            <w:tcBorders>
              <w:top w:val="nil"/>
              <w:left w:val="nil"/>
              <w:bottom w:val="nil"/>
              <w:right w:val="nil"/>
            </w:tcBorders>
          </w:tcPr>
          <w:p w14:paraId="66CF0B37" w14:textId="77777777" w:rsidR="0060756E" w:rsidRPr="0060756E" w:rsidRDefault="0060756E" w:rsidP="0060756E">
            <w:pPr>
              <w:spacing w:line="276" w:lineRule="auto"/>
              <w:jc w:val="center"/>
              <w:rPr>
                <w:rFonts w:asciiTheme="majorBidi" w:hAnsiTheme="majorBidi" w:cstheme="majorBidi"/>
                <w:sz w:val="18"/>
                <w:szCs w:val="18"/>
              </w:rPr>
            </w:pPr>
            <w:r w:rsidRPr="0060756E">
              <w:rPr>
                <w:rFonts w:asciiTheme="majorBidi" w:hAnsiTheme="majorBidi" w:cstheme="majorBidi"/>
                <w:sz w:val="18"/>
                <w:szCs w:val="18"/>
              </w:rPr>
              <w:t>50,00</w:t>
            </w:r>
          </w:p>
        </w:tc>
        <w:tc>
          <w:tcPr>
            <w:tcW w:w="1275" w:type="dxa"/>
            <w:tcBorders>
              <w:top w:val="nil"/>
              <w:left w:val="nil"/>
              <w:bottom w:val="nil"/>
            </w:tcBorders>
          </w:tcPr>
          <w:p w14:paraId="2FEE3CE2" w14:textId="77777777" w:rsidR="0060756E" w:rsidRPr="0060756E" w:rsidRDefault="0060756E" w:rsidP="0060756E">
            <w:pPr>
              <w:spacing w:line="276" w:lineRule="auto"/>
              <w:rPr>
                <w:rFonts w:asciiTheme="majorBidi" w:hAnsiTheme="majorBidi" w:cstheme="majorBidi"/>
                <w:sz w:val="18"/>
                <w:szCs w:val="18"/>
              </w:rPr>
            </w:pPr>
            <w:r w:rsidRPr="0060756E">
              <w:rPr>
                <w:rFonts w:asciiTheme="majorBidi" w:hAnsiTheme="majorBidi" w:cstheme="majorBidi"/>
                <w:sz w:val="18"/>
                <w:szCs w:val="18"/>
              </w:rPr>
              <w:t>Sangat Kurang Baik</w:t>
            </w:r>
          </w:p>
        </w:tc>
      </w:tr>
      <w:tr w:rsidR="0060756E" w:rsidRPr="0060756E" w14:paraId="153211F8" w14:textId="77777777" w:rsidTr="0060756E">
        <w:tc>
          <w:tcPr>
            <w:tcW w:w="2051" w:type="dxa"/>
            <w:tcBorders>
              <w:top w:val="nil"/>
              <w:bottom w:val="nil"/>
              <w:right w:val="nil"/>
            </w:tcBorders>
          </w:tcPr>
          <w:p w14:paraId="3305A237" w14:textId="77777777" w:rsidR="0060756E" w:rsidRPr="0060756E" w:rsidRDefault="0060756E" w:rsidP="0060756E">
            <w:pPr>
              <w:spacing w:line="276" w:lineRule="auto"/>
              <w:rPr>
                <w:rFonts w:asciiTheme="majorBidi" w:hAnsiTheme="majorBidi" w:cstheme="majorBidi"/>
                <w:sz w:val="18"/>
                <w:szCs w:val="18"/>
              </w:rPr>
            </w:pPr>
            <w:r w:rsidRPr="0060756E">
              <w:rPr>
                <w:rFonts w:asciiTheme="majorBidi" w:hAnsiTheme="majorBidi" w:cstheme="majorBidi"/>
                <w:sz w:val="18"/>
                <w:szCs w:val="18"/>
              </w:rPr>
              <w:t>Mengumpulkan data</w:t>
            </w:r>
          </w:p>
        </w:tc>
        <w:tc>
          <w:tcPr>
            <w:tcW w:w="1210" w:type="dxa"/>
            <w:tcBorders>
              <w:top w:val="nil"/>
              <w:left w:val="nil"/>
              <w:bottom w:val="nil"/>
              <w:right w:val="nil"/>
            </w:tcBorders>
          </w:tcPr>
          <w:p w14:paraId="7A2CE4B4" w14:textId="77777777" w:rsidR="0060756E" w:rsidRPr="0060756E" w:rsidRDefault="0060756E" w:rsidP="0060756E">
            <w:pPr>
              <w:spacing w:line="276" w:lineRule="auto"/>
              <w:jc w:val="center"/>
              <w:rPr>
                <w:rFonts w:asciiTheme="majorBidi" w:hAnsiTheme="majorBidi" w:cstheme="majorBidi"/>
                <w:sz w:val="18"/>
                <w:szCs w:val="18"/>
              </w:rPr>
            </w:pPr>
            <w:r w:rsidRPr="0060756E">
              <w:rPr>
                <w:rFonts w:asciiTheme="majorBidi" w:hAnsiTheme="majorBidi" w:cstheme="majorBidi"/>
                <w:sz w:val="18"/>
                <w:szCs w:val="18"/>
              </w:rPr>
              <w:t>67,85</w:t>
            </w:r>
          </w:p>
        </w:tc>
        <w:tc>
          <w:tcPr>
            <w:tcW w:w="1275" w:type="dxa"/>
            <w:tcBorders>
              <w:top w:val="nil"/>
              <w:left w:val="nil"/>
              <w:bottom w:val="nil"/>
            </w:tcBorders>
          </w:tcPr>
          <w:p w14:paraId="274ECD98" w14:textId="77777777" w:rsidR="0060756E" w:rsidRPr="0060756E" w:rsidRDefault="0060756E" w:rsidP="0060756E">
            <w:pPr>
              <w:spacing w:line="276" w:lineRule="auto"/>
              <w:rPr>
                <w:rFonts w:asciiTheme="majorBidi" w:hAnsiTheme="majorBidi" w:cstheme="majorBidi"/>
                <w:sz w:val="18"/>
                <w:szCs w:val="18"/>
              </w:rPr>
            </w:pPr>
            <w:r w:rsidRPr="0060756E">
              <w:rPr>
                <w:rFonts w:asciiTheme="majorBidi" w:hAnsiTheme="majorBidi" w:cstheme="majorBidi"/>
                <w:sz w:val="18"/>
                <w:szCs w:val="18"/>
              </w:rPr>
              <w:t>Kurang Baik</w:t>
            </w:r>
          </w:p>
        </w:tc>
      </w:tr>
      <w:tr w:rsidR="0060756E" w:rsidRPr="0060756E" w14:paraId="7C3CC217" w14:textId="77777777" w:rsidTr="0060756E">
        <w:tc>
          <w:tcPr>
            <w:tcW w:w="2051" w:type="dxa"/>
            <w:tcBorders>
              <w:top w:val="nil"/>
              <w:bottom w:val="nil"/>
              <w:right w:val="nil"/>
            </w:tcBorders>
          </w:tcPr>
          <w:p w14:paraId="3CE81117" w14:textId="77777777" w:rsidR="0060756E" w:rsidRPr="0060756E" w:rsidRDefault="0060756E" w:rsidP="0060756E">
            <w:pPr>
              <w:spacing w:line="276" w:lineRule="auto"/>
              <w:rPr>
                <w:rFonts w:asciiTheme="majorBidi" w:hAnsiTheme="majorBidi" w:cstheme="majorBidi"/>
                <w:sz w:val="18"/>
                <w:szCs w:val="18"/>
              </w:rPr>
            </w:pPr>
            <w:r w:rsidRPr="0060756E">
              <w:rPr>
                <w:rFonts w:asciiTheme="majorBidi" w:hAnsiTheme="majorBidi" w:cstheme="majorBidi"/>
                <w:sz w:val="18"/>
                <w:szCs w:val="18"/>
              </w:rPr>
              <w:t xml:space="preserve">Menguji hipotesis </w:t>
            </w:r>
          </w:p>
        </w:tc>
        <w:tc>
          <w:tcPr>
            <w:tcW w:w="1210" w:type="dxa"/>
            <w:tcBorders>
              <w:top w:val="nil"/>
              <w:left w:val="nil"/>
              <w:bottom w:val="nil"/>
              <w:right w:val="nil"/>
            </w:tcBorders>
          </w:tcPr>
          <w:p w14:paraId="2DE46976" w14:textId="77777777" w:rsidR="0060756E" w:rsidRPr="0060756E" w:rsidRDefault="0060756E" w:rsidP="0060756E">
            <w:pPr>
              <w:spacing w:line="276" w:lineRule="auto"/>
              <w:jc w:val="center"/>
              <w:rPr>
                <w:rFonts w:asciiTheme="majorBidi" w:hAnsiTheme="majorBidi" w:cstheme="majorBidi"/>
                <w:sz w:val="18"/>
                <w:szCs w:val="18"/>
              </w:rPr>
            </w:pPr>
            <w:r w:rsidRPr="0060756E">
              <w:rPr>
                <w:rFonts w:asciiTheme="majorBidi" w:hAnsiTheme="majorBidi" w:cstheme="majorBidi"/>
                <w:sz w:val="18"/>
                <w:szCs w:val="18"/>
              </w:rPr>
              <w:t>50,00</w:t>
            </w:r>
          </w:p>
        </w:tc>
        <w:tc>
          <w:tcPr>
            <w:tcW w:w="1275" w:type="dxa"/>
            <w:tcBorders>
              <w:top w:val="nil"/>
              <w:left w:val="nil"/>
              <w:bottom w:val="nil"/>
            </w:tcBorders>
          </w:tcPr>
          <w:p w14:paraId="2EAE9FFF" w14:textId="77777777" w:rsidR="0060756E" w:rsidRPr="0060756E" w:rsidRDefault="0060756E" w:rsidP="0060756E">
            <w:pPr>
              <w:spacing w:line="276" w:lineRule="auto"/>
              <w:rPr>
                <w:rFonts w:asciiTheme="majorBidi" w:hAnsiTheme="majorBidi" w:cstheme="majorBidi"/>
                <w:b/>
                <w:bCs/>
                <w:sz w:val="18"/>
                <w:szCs w:val="18"/>
              </w:rPr>
            </w:pPr>
            <w:r w:rsidRPr="0060756E">
              <w:rPr>
                <w:rFonts w:asciiTheme="majorBidi" w:hAnsiTheme="majorBidi" w:cstheme="majorBidi"/>
                <w:sz w:val="18"/>
                <w:szCs w:val="18"/>
              </w:rPr>
              <w:t>Sangat Kurang   Baik</w:t>
            </w:r>
          </w:p>
        </w:tc>
      </w:tr>
      <w:tr w:rsidR="0060756E" w:rsidRPr="0060756E" w14:paraId="218FDDB2" w14:textId="77777777" w:rsidTr="0060756E">
        <w:tc>
          <w:tcPr>
            <w:tcW w:w="2051" w:type="dxa"/>
            <w:tcBorders>
              <w:top w:val="nil"/>
              <w:bottom w:val="nil"/>
              <w:right w:val="nil"/>
            </w:tcBorders>
          </w:tcPr>
          <w:p w14:paraId="41EEDEFF" w14:textId="77777777" w:rsidR="0060756E" w:rsidRPr="0060756E" w:rsidRDefault="0060756E" w:rsidP="0060756E">
            <w:pPr>
              <w:spacing w:line="276" w:lineRule="auto"/>
              <w:rPr>
                <w:rFonts w:asciiTheme="majorBidi" w:hAnsiTheme="majorBidi" w:cstheme="majorBidi"/>
                <w:sz w:val="18"/>
                <w:szCs w:val="18"/>
              </w:rPr>
            </w:pPr>
            <w:r w:rsidRPr="0060756E">
              <w:rPr>
                <w:rFonts w:asciiTheme="majorBidi" w:hAnsiTheme="majorBidi" w:cstheme="majorBidi"/>
                <w:sz w:val="18"/>
                <w:szCs w:val="18"/>
              </w:rPr>
              <w:t>Membuat kesimpulan</w:t>
            </w:r>
          </w:p>
        </w:tc>
        <w:tc>
          <w:tcPr>
            <w:tcW w:w="1210" w:type="dxa"/>
            <w:tcBorders>
              <w:top w:val="nil"/>
              <w:left w:val="nil"/>
              <w:bottom w:val="nil"/>
              <w:right w:val="nil"/>
            </w:tcBorders>
          </w:tcPr>
          <w:p w14:paraId="03EDB308" w14:textId="77777777" w:rsidR="0060756E" w:rsidRPr="0060756E" w:rsidRDefault="0060756E" w:rsidP="0060756E">
            <w:pPr>
              <w:spacing w:line="276" w:lineRule="auto"/>
              <w:jc w:val="center"/>
              <w:rPr>
                <w:rFonts w:asciiTheme="majorBidi" w:hAnsiTheme="majorBidi" w:cstheme="majorBidi"/>
                <w:sz w:val="18"/>
                <w:szCs w:val="18"/>
              </w:rPr>
            </w:pPr>
            <w:r w:rsidRPr="0060756E">
              <w:rPr>
                <w:rFonts w:asciiTheme="majorBidi" w:hAnsiTheme="majorBidi" w:cstheme="majorBidi"/>
                <w:sz w:val="18"/>
                <w:szCs w:val="18"/>
              </w:rPr>
              <w:t>63,88</w:t>
            </w:r>
          </w:p>
        </w:tc>
        <w:tc>
          <w:tcPr>
            <w:tcW w:w="1275" w:type="dxa"/>
            <w:tcBorders>
              <w:top w:val="nil"/>
              <w:left w:val="nil"/>
              <w:bottom w:val="nil"/>
            </w:tcBorders>
          </w:tcPr>
          <w:p w14:paraId="50F9FDF1" w14:textId="77777777" w:rsidR="0060756E" w:rsidRPr="0060756E" w:rsidRDefault="0060756E" w:rsidP="0060756E">
            <w:pPr>
              <w:spacing w:line="276" w:lineRule="auto"/>
              <w:rPr>
                <w:rFonts w:asciiTheme="majorBidi" w:hAnsiTheme="majorBidi" w:cstheme="majorBidi"/>
                <w:b/>
                <w:bCs/>
                <w:sz w:val="18"/>
                <w:szCs w:val="18"/>
              </w:rPr>
            </w:pPr>
            <w:r w:rsidRPr="0060756E">
              <w:rPr>
                <w:rFonts w:asciiTheme="majorBidi" w:hAnsiTheme="majorBidi" w:cstheme="majorBidi"/>
                <w:sz w:val="18"/>
                <w:szCs w:val="18"/>
              </w:rPr>
              <w:t>Kurang Baik</w:t>
            </w:r>
          </w:p>
        </w:tc>
      </w:tr>
      <w:tr w:rsidR="0060756E" w:rsidRPr="0060756E" w14:paraId="19F4730F" w14:textId="77777777" w:rsidTr="0060756E">
        <w:tc>
          <w:tcPr>
            <w:tcW w:w="2051" w:type="dxa"/>
            <w:tcBorders>
              <w:top w:val="nil"/>
              <w:bottom w:val="single" w:sz="4" w:space="0" w:color="auto"/>
              <w:right w:val="nil"/>
            </w:tcBorders>
          </w:tcPr>
          <w:p w14:paraId="2738B2A8" w14:textId="77777777" w:rsidR="0060756E" w:rsidRPr="0060756E" w:rsidRDefault="0060756E" w:rsidP="0060756E">
            <w:pPr>
              <w:spacing w:line="276" w:lineRule="auto"/>
              <w:rPr>
                <w:rFonts w:asciiTheme="majorBidi" w:hAnsiTheme="majorBidi" w:cstheme="majorBidi"/>
                <w:sz w:val="18"/>
                <w:szCs w:val="18"/>
              </w:rPr>
            </w:pPr>
            <w:r w:rsidRPr="0060756E">
              <w:rPr>
                <w:rFonts w:asciiTheme="majorBidi" w:hAnsiTheme="majorBidi" w:cstheme="majorBidi"/>
                <w:sz w:val="18"/>
                <w:szCs w:val="18"/>
              </w:rPr>
              <w:t>Kontekstual</w:t>
            </w:r>
          </w:p>
        </w:tc>
        <w:tc>
          <w:tcPr>
            <w:tcW w:w="1210" w:type="dxa"/>
            <w:tcBorders>
              <w:top w:val="nil"/>
              <w:left w:val="nil"/>
              <w:bottom w:val="single" w:sz="4" w:space="0" w:color="auto"/>
              <w:right w:val="nil"/>
            </w:tcBorders>
          </w:tcPr>
          <w:p w14:paraId="452AAB53" w14:textId="77777777" w:rsidR="0060756E" w:rsidRPr="0060756E" w:rsidRDefault="0060756E" w:rsidP="0060756E">
            <w:pPr>
              <w:spacing w:line="276" w:lineRule="auto"/>
              <w:jc w:val="center"/>
              <w:rPr>
                <w:rFonts w:asciiTheme="majorBidi" w:hAnsiTheme="majorBidi" w:cstheme="majorBidi"/>
                <w:sz w:val="18"/>
                <w:szCs w:val="18"/>
              </w:rPr>
            </w:pPr>
            <w:r w:rsidRPr="0060756E">
              <w:rPr>
                <w:rFonts w:asciiTheme="majorBidi" w:hAnsiTheme="majorBidi" w:cstheme="majorBidi"/>
                <w:sz w:val="18"/>
                <w:szCs w:val="18"/>
              </w:rPr>
              <w:t>54,16</w:t>
            </w:r>
          </w:p>
        </w:tc>
        <w:tc>
          <w:tcPr>
            <w:tcW w:w="1275" w:type="dxa"/>
            <w:tcBorders>
              <w:top w:val="nil"/>
              <w:left w:val="nil"/>
              <w:bottom w:val="single" w:sz="4" w:space="0" w:color="auto"/>
            </w:tcBorders>
          </w:tcPr>
          <w:p w14:paraId="10FB7642" w14:textId="77777777" w:rsidR="0060756E" w:rsidRPr="0060756E" w:rsidRDefault="0060756E" w:rsidP="0060756E">
            <w:pPr>
              <w:spacing w:line="276" w:lineRule="auto"/>
              <w:rPr>
                <w:rFonts w:asciiTheme="majorBidi" w:hAnsiTheme="majorBidi" w:cstheme="majorBidi"/>
                <w:b/>
                <w:bCs/>
                <w:sz w:val="18"/>
                <w:szCs w:val="18"/>
              </w:rPr>
            </w:pPr>
            <w:r w:rsidRPr="0060756E">
              <w:rPr>
                <w:rFonts w:asciiTheme="majorBidi" w:hAnsiTheme="majorBidi" w:cstheme="majorBidi"/>
                <w:sz w:val="18"/>
                <w:szCs w:val="18"/>
              </w:rPr>
              <w:t>Sangat Kurang Baik</w:t>
            </w:r>
          </w:p>
        </w:tc>
      </w:tr>
    </w:tbl>
    <w:p w14:paraId="6C05B4C5" w14:textId="62F34FB3" w:rsidR="00783F89" w:rsidRDefault="0060756E" w:rsidP="0060756E">
      <w:pPr>
        <w:pStyle w:val="EduBODY"/>
        <w:spacing w:before="240"/>
        <w:rPr>
          <w:lang w:val="en-GB"/>
        </w:rPr>
      </w:pPr>
      <w:r w:rsidRPr="0060756E">
        <w:rPr>
          <w:lang w:val="en-GB"/>
        </w:rPr>
        <w:t xml:space="preserve">Berdasarkan data tabel diatas diketahui bahwa persentase tujuh komponen inkuiri kontekstual pada LKM yang digunakan lebih cenderung yag tampak yaitu pada sub komponen </w:t>
      </w:r>
      <w:r w:rsidRPr="0060756E">
        <w:rPr>
          <w:lang w:val="en-GB"/>
        </w:rPr>
        <w:lastRenderedPageBreak/>
        <w:t>mengumpulkan  data  dan membuat kesimpulan dengan rata-rata dengan kriteria nilai kurang baik, akan tetapi untuk sub komponen orientasi, merumuskan masalah, merumuskan hipotesis, menguji hipoteesis, dan kontekastual sangat kurang baik</w:t>
      </w:r>
      <w:r w:rsidR="00783F89">
        <w:rPr>
          <w:lang w:val="en-GB"/>
        </w:rPr>
        <w:t>.</w:t>
      </w:r>
    </w:p>
    <w:p w14:paraId="33A54139" w14:textId="4A91B6D0" w:rsidR="0060756E" w:rsidRDefault="0060756E" w:rsidP="0060756E">
      <w:pPr>
        <w:pStyle w:val="EduBODY"/>
        <w:spacing w:before="240"/>
        <w:ind w:firstLine="0"/>
        <w:rPr>
          <w:lang w:val="en-GB"/>
        </w:rPr>
      </w:pPr>
      <w:r>
        <w:rPr>
          <w:lang w:val="en-GB"/>
        </w:rPr>
        <w:t>Tabel 2. Penilaian Tim Ahli Materi Lembar Kerja Mahasiswa Berbasis Inkuiri Kontekstual untuk Kelayakan Isi</w:t>
      </w:r>
    </w:p>
    <w:tbl>
      <w:tblPr>
        <w:tblStyle w:val="TableGrid"/>
        <w:tblW w:w="4536" w:type="dxa"/>
        <w:tblInd w:w="10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09"/>
        <w:gridCol w:w="1134"/>
        <w:gridCol w:w="1275"/>
      </w:tblGrid>
      <w:tr w:rsidR="0060756E" w:rsidRPr="006B669A" w14:paraId="5BADC9D9" w14:textId="77777777" w:rsidTr="0060756E">
        <w:tc>
          <w:tcPr>
            <w:tcW w:w="1418" w:type="dxa"/>
            <w:tcBorders>
              <w:top w:val="single" w:sz="4" w:space="0" w:color="auto"/>
              <w:bottom w:val="single" w:sz="4" w:space="0" w:color="auto"/>
            </w:tcBorders>
          </w:tcPr>
          <w:p w14:paraId="3C19EA62" w14:textId="77777777" w:rsidR="0060756E" w:rsidRPr="006B669A" w:rsidRDefault="0060756E" w:rsidP="0060756E">
            <w:pPr>
              <w:pStyle w:val="6subjudul"/>
              <w:numPr>
                <w:ilvl w:val="0"/>
                <w:numId w:val="0"/>
              </w:numPr>
              <w:spacing w:before="0" w:after="0" w:line="276" w:lineRule="auto"/>
              <w:jc w:val="center"/>
              <w:rPr>
                <w:sz w:val="18"/>
                <w:szCs w:val="18"/>
              </w:rPr>
            </w:pPr>
            <w:r w:rsidRPr="006B669A">
              <w:rPr>
                <w:caps w:val="0"/>
                <w:sz w:val="18"/>
                <w:szCs w:val="18"/>
              </w:rPr>
              <w:t>Sub Indikator</w:t>
            </w:r>
          </w:p>
        </w:tc>
        <w:tc>
          <w:tcPr>
            <w:tcW w:w="709" w:type="dxa"/>
            <w:tcBorders>
              <w:top w:val="single" w:sz="4" w:space="0" w:color="auto"/>
              <w:bottom w:val="single" w:sz="4" w:space="0" w:color="auto"/>
            </w:tcBorders>
          </w:tcPr>
          <w:p w14:paraId="494187FE" w14:textId="77777777" w:rsidR="0060756E" w:rsidRPr="006B669A" w:rsidRDefault="0060756E" w:rsidP="0060756E">
            <w:pPr>
              <w:pStyle w:val="6subjudul"/>
              <w:numPr>
                <w:ilvl w:val="0"/>
                <w:numId w:val="0"/>
              </w:numPr>
              <w:spacing w:before="0" w:after="0" w:line="276" w:lineRule="auto"/>
              <w:jc w:val="center"/>
              <w:rPr>
                <w:sz w:val="18"/>
                <w:szCs w:val="18"/>
              </w:rPr>
            </w:pPr>
            <w:r w:rsidRPr="006B669A">
              <w:rPr>
                <w:caps w:val="0"/>
                <w:sz w:val="18"/>
                <w:szCs w:val="18"/>
              </w:rPr>
              <w:t>Jlh skor</w:t>
            </w:r>
          </w:p>
        </w:tc>
        <w:tc>
          <w:tcPr>
            <w:tcW w:w="1134" w:type="dxa"/>
            <w:tcBorders>
              <w:top w:val="single" w:sz="4" w:space="0" w:color="auto"/>
              <w:bottom w:val="single" w:sz="4" w:space="0" w:color="auto"/>
            </w:tcBorders>
          </w:tcPr>
          <w:p w14:paraId="720B05AB" w14:textId="77777777" w:rsidR="0060756E" w:rsidRDefault="0060756E" w:rsidP="0060756E">
            <w:pPr>
              <w:pStyle w:val="6subjudul"/>
              <w:numPr>
                <w:ilvl w:val="0"/>
                <w:numId w:val="0"/>
              </w:numPr>
              <w:spacing w:before="0" w:after="0" w:line="276" w:lineRule="auto"/>
              <w:jc w:val="center"/>
              <w:rPr>
                <w:caps w:val="0"/>
                <w:sz w:val="18"/>
                <w:szCs w:val="18"/>
              </w:rPr>
            </w:pPr>
            <w:r>
              <w:rPr>
                <w:caps w:val="0"/>
                <w:sz w:val="18"/>
                <w:szCs w:val="18"/>
              </w:rPr>
              <w:t>Rata-rata</w:t>
            </w:r>
          </w:p>
          <w:p w14:paraId="2BE56EA1" w14:textId="77777777" w:rsidR="0060756E" w:rsidRPr="006B669A" w:rsidRDefault="0060756E" w:rsidP="0060756E">
            <w:pPr>
              <w:pStyle w:val="6subjudul"/>
              <w:numPr>
                <w:ilvl w:val="0"/>
                <w:numId w:val="0"/>
              </w:numPr>
              <w:spacing w:before="0" w:after="0" w:line="276" w:lineRule="auto"/>
              <w:jc w:val="center"/>
              <w:rPr>
                <w:sz w:val="18"/>
                <w:szCs w:val="18"/>
              </w:rPr>
            </w:pPr>
            <w:r>
              <w:rPr>
                <w:caps w:val="0"/>
                <w:sz w:val="18"/>
                <w:szCs w:val="18"/>
              </w:rPr>
              <w:t>(%)</w:t>
            </w:r>
          </w:p>
        </w:tc>
        <w:tc>
          <w:tcPr>
            <w:tcW w:w="1275" w:type="dxa"/>
            <w:tcBorders>
              <w:top w:val="single" w:sz="4" w:space="0" w:color="auto"/>
              <w:bottom w:val="single" w:sz="4" w:space="0" w:color="auto"/>
            </w:tcBorders>
          </w:tcPr>
          <w:p w14:paraId="1BD1D38F" w14:textId="77777777" w:rsidR="0060756E" w:rsidRPr="006B669A" w:rsidRDefault="0060756E" w:rsidP="0060756E">
            <w:pPr>
              <w:pStyle w:val="6subjudul"/>
              <w:numPr>
                <w:ilvl w:val="0"/>
                <w:numId w:val="0"/>
              </w:numPr>
              <w:spacing w:before="0" w:after="0" w:line="276" w:lineRule="auto"/>
              <w:jc w:val="center"/>
              <w:rPr>
                <w:sz w:val="18"/>
                <w:szCs w:val="18"/>
              </w:rPr>
            </w:pPr>
            <w:r w:rsidRPr="006B669A">
              <w:rPr>
                <w:caps w:val="0"/>
                <w:sz w:val="18"/>
                <w:szCs w:val="18"/>
              </w:rPr>
              <w:t>Kritera</w:t>
            </w:r>
          </w:p>
        </w:tc>
      </w:tr>
      <w:tr w:rsidR="0060756E" w:rsidRPr="006B669A" w14:paraId="231E6516" w14:textId="77777777" w:rsidTr="0060756E">
        <w:tc>
          <w:tcPr>
            <w:tcW w:w="1418" w:type="dxa"/>
            <w:tcBorders>
              <w:top w:val="single" w:sz="4" w:space="0" w:color="auto"/>
            </w:tcBorders>
          </w:tcPr>
          <w:p w14:paraId="35256CD0" w14:textId="77777777" w:rsidR="0060756E" w:rsidRPr="006B669A" w:rsidRDefault="0060756E" w:rsidP="0060756E">
            <w:pPr>
              <w:tabs>
                <w:tab w:val="left" w:pos="176"/>
              </w:tabs>
              <w:spacing w:line="276" w:lineRule="auto"/>
              <w:jc w:val="center"/>
              <w:rPr>
                <w:rFonts w:asciiTheme="majorBidi" w:hAnsiTheme="majorBidi" w:cstheme="majorBidi"/>
                <w:sz w:val="18"/>
                <w:szCs w:val="18"/>
              </w:rPr>
            </w:pPr>
            <w:r w:rsidRPr="006B669A">
              <w:rPr>
                <w:rFonts w:asciiTheme="majorBidi" w:hAnsiTheme="majorBidi" w:cstheme="majorBidi"/>
                <w:sz w:val="18"/>
                <w:szCs w:val="18"/>
              </w:rPr>
              <w:t>Kesesuaian Konsep</w:t>
            </w:r>
          </w:p>
        </w:tc>
        <w:tc>
          <w:tcPr>
            <w:tcW w:w="709" w:type="dxa"/>
            <w:tcBorders>
              <w:top w:val="single" w:sz="4" w:space="0" w:color="auto"/>
            </w:tcBorders>
          </w:tcPr>
          <w:p w14:paraId="77CC3F60" w14:textId="77777777" w:rsidR="0060756E" w:rsidRPr="006B669A" w:rsidRDefault="0060756E" w:rsidP="0060756E">
            <w:pPr>
              <w:pStyle w:val="6subjudul"/>
              <w:numPr>
                <w:ilvl w:val="0"/>
                <w:numId w:val="0"/>
              </w:numPr>
              <w:spacing w:before="0" w:after="0" w:line="276" w:lineRule="auto"/>
              <w:jc w:val="center"/>
              <w:rPr>
                <w:b w:val="0"/>
                <w:bCs/>
                <w:sz w:val="18"/>
                <w:szCs w:val="18"/>
              </w:rPr>
            </w:pPr>
            <w:r w:rsidRPr="006B669A">
              <w:rPr>
                <w:b w:val="0"/>
                <w:bCs/>
                <w:sz w:val="18"/>
                <w:szCs w:val="18"/>
              </w:rPr>
              <w:t>21</w:t>
            </w:r>
          </w:p>
        </w:tc>
        <w:tc>
          <w:tcPr>
            <w:tcW w:w="1134" w:type="dxa"/>
            <w:tcBorders>
              <w:top w:val="single" w:sz="4" w:space="0" w:color="auto"/>
            </w:tcBorders>
          </w:tcPr>
          <w:p w14:paraId="71A84194" w14:textId="77777777" w:rsidR="0060756E" w:rsidRPr="006B669A" w:rsidRDefault="0060756E" w:rsidP="0060756E">
            <w:pPr>
              <w:pStyle w:val="6subjudul"/>
              <w:numPr>
                <w:ilvl w:val="0"/>
                <w:numId w:val="0"/>
              </w:numPr>
              <w:spacing w:before="0" w:after="0" w:line="276" w:lineRule="auto"/>
              <w:jc w:val="center"/>
              <w:rPr>
                <w:b w:val="0"/>
                <w:bCs/>
                <w:sz w:val="18"/>
                <w:szCs w:val="18"/>
              </w:rPr>
            </w:pPr>
            <w:r w:rsidRPr="006B669A">
              <w:rPr>
                <w:b w:val="0"/>
                <w:bCs/>
                <w:sz w:val="18"/>
                <w:szCs w:val="18"/>
              </w:rPr>
              <w:t>87,50</w:t>
            </w:r>
          </w:p>
        </w:tc>
        <w:tc>
          <w:tcPr>
            <w:tcW w:w="1275" w:type="dxa"/>
            <w:tcBorders>
              <w:top w:val="single" w:sz="4" w:space="0" w:color="auto"/>
            </w:tcBorders>
          </w:tcPr>
          <w:p w14:paraId="5EE8C6C5" w14:textId="77777777" w:rsidR="0060756E" w:rsidRPr="006B669A" w:rsidRDefault="0060756E" w:rsidP="0060756E">
            <w:pPr>
              <w:pStyle w:val="6subjudul"/>
              <w:numPr>
                <w:ilvl w:val="0"/>
                <w:numId w:val="0"/>
              </w:numPr>
              <w:spacing w:before="0" w:after="0" w:line="276" w:lineRule="auto"/>
              <w:jc w:val="both"/>
              <w:rPr>
                <w:b w:val="0"/>
                <w:bCs/>
                <w:sz w:val="18"/>
                <w:szCs w:val="18"/>
              </w:rPr>
            </w:pPr>
            <w:r w:rsidRPr="006B669A">
              <w:rPr>
                <w:b w:val="0"/>
                <w:bCs/>
                <w:sz w:val="18"/>
                <w:szCs w:val="18"/>
              </w:rPr>
              <w:t>S</w:t>
            </w:r>
            <w:r w:rsidRPr="006B669A">
              <w:rPr>
                <w:b w:val="0"/>
                <w:bCs/>
                <w:caps w:val="0"/>
                <w:sz w:val="18"/>
                <w:szCs w:val="18"/>
              </w:rPr>
              <w:t>angat baik</w:t>
            </w:r>
          </w:p>
        </w:tc>
      </w:tr>
      <w:tr w:rsidR="0060756E" w:rsidRPr="006B669A" w14:paraId="042C94CD" w14:textId="77777777" w:rsidTr="0060756E">
        <w:tc>
          <w:tcPr>
            <w:tcW w:w="1418" w:type="dxa"/>
          </w:tcPr>
          <w:p w14:paraId="6018B796" w14:textId="77777777" w:rsidR="0060756E" w:rsidRPr="0068575F" w:rsidRDefault="0060756E" w:rsidP="0060756E">
            <w:pPr>
              <w:tabs>
                <w:tab w:val="left" w:pos="34"/>
              </w:tabs>
              <w:spacing w:line="276" w:lineRule="auto"/>
              <w:jc w:val="center"/>
              <w:rPr>
                <w:rFonts w:asciiTheme="majorBidi" w:hAnsiTheme="majorBidi" w:cstheme="majorBidi"/>
                <w:sz w:val="18"/>
                <w:szCs w:val="18"/>
              </w:rPr>
            </w:pPr>
            <w:r w:rsidRPr="006B669A">
              <w:rPr>
                <w:rFonts w:asciiTheme="majorBidi" w:hAnsiTheme="majorBidi" w:cstheme="majorBidi"/>
                <w:sz w:val="18"/>
                <w:szCs w:val="18"/>
              </w:rPr>
              <w:t>Keakuratan Materi</w:t>
            </w:r>
          </w:p>
        </w:tc>
        <w:tc>
          <w:tcPr>
            <w:tcW w:w="709" w:type="dxa"/>
          </w:tcPr>
          <w:p w14:paraId="2F47D0FB" w14:textId="77777777" w:rsidR="0060756E" w:rsidRPr="006B669A" w:rsidRDefault="0060756E" w:rsidP="0060756E">
            <w:pPr>
              <w:pStyle w:val="6subjudul"/>
              <w:numPr>
                <w:ilvl w:val="0"/>
                <w:numId w:val="0"/>
              </w:numPr>
              <w:spacing w:before="0" w:after="0" w:line="276" w:lineRule="auto"/>
              <w:jc w:val="center"/>
              <w:rPr>
                <w:b w:val="0"/>
                <w:bCs/>
                <w:sz w:val="18"/>
                <w:szCs w:val="18"/>
              </w:rPr>
            </w:pPr>
            <w:r w:rsidRPr="006B669A">
              <w:rPr>
                <w:b w:val="0"/>
                <w:bCs/>
                <w:sz w:val="18"/>
                <w:szCs w:val="18"/>
              </w:rPr>
              <w:t>92</w:t>
            </w:r>
          </w:p>
        </w:tc>
        <w:tc>
          <w:tcPr>
            <w:tcW w:w="1134" w:type="dxa"/>
          </w:tcPr>
          <w:p w14:paraId="7128FEB4" w14:textId="77777777" w:rsidR="0060756E" w:rsidRPr="006B669A" w:rsidRDefault="0060756E" w:rsidP="0060756E">
            <w:pPr>
              <w:pStyle w:val="6subjudul"/>
              <w:numPr>
                <w:ilvl w:val="0"/>
                <w:numId w:val="0"/>
              </w:numPr>
              <w:spacing w:before="0" w:after="0" w:line="276" w:lineRule="auto"/>
              <w:jc w:val="center"/>
              <w:rPr>
                <w:b w:val="0"/>
                <w:bCs/>
                <w:sz w:val="18"/>
                <w:szCs w:val="18"/>
              </w:rPr>
            </w:pPr>
            <w:r w:rsidRPr="006B669A">
              <w:rPr>
                <w:b w:val="0"/>
                <w:bCs/>
                <w:sz w:val="18"/>
                <w:szCs w:val="18"/>
              </w:rPr>
              <w:t>95,83</w:t>
            </w:r>
          </w:p>
        </w:tc>
        <w:tc>
          <w:tcPr>
            <w:tcW w:w="1275" w:type="dxa"/>
          </w:tcPr>
          <w:p w14:paraId="4CC03135" w14:textId="77777777" w:rsidR="0060756E" w:rsidRPr="006B669A" w:rsidRDefault="0060756E" w:rsidP="0060756E">
            <w:pPr>
              <w:pStyle w:val="6subjudul"/>
              <w:numPr>
                <w:ilvl w:val="0"/>
                <w:numId w:val="0"/>
              </w:numPr>
              <w:spacing w:before="0" w:after="0" w:line="276" w:lineRule="auto"/>
              <w:jc w:val="both"/>
              <w:rPr>
                <w:b w:val="0"/>
                <w:bCs/>
                <w:sz w:val="18"/>
                <w:szCs w:val="18"/>
              </w:rPr>
            </w:pPr>
            <w:r w:rsidRPr="006B669A">
              <w:rPr>
                <w:b w:val="0"/>
                <w:bCs/>
                <w:sz w:val="18"/>
                <w:szCs w:val="18"/>
              </w:rPr>
              <w:t>S</w:t>
            </w:r>
            <w:r w:rsidRPr="006B669A">
              <w:rPr>
                <w:b w:val="0"/>
                <w:bCs/>
                <w:caps w:val="0"/>
                <w:sz w:val="18"/>
                <w:szCs w:val="18"/>
              </w:rPr>
              <w:t>angat baik</w:t>
            </w:r>
          </w:p>
        </w:tc>
      </w:tr>
      <w:tr w:rsidR="0060756E" w:rsidRPr="006B669A" w14:paraId="0112E358" w14:textId="77777777" w:rsidTr="0060756E">
        <w:tc>
          <w:tcPr>
            <w:tcW w:w="1418" w:type="dxa"/>
          </w:tcPr>
          <w:p w14:paraId="3D552815" w14:textId="77777777" w:rsidR="0060756E" w:rsidRPr="006B669A" w:rsidRDefault="0060756E" w:rsidP="0060756E">
            <w:pPr>
              <w:spacing w:line="276" w:lineRule="auto"/>
              <w:jc w:val="center"/>
              <w:rPr>
                <w:rFonts w:asciiTheme="majorBidi" w:hAnsiTheme="majorBidi" w:cstheme="majorBidi"/>
                <w:sz w:val="18"/>
                <w:szCs w:val="18"/>
              </w:rPr>
            </w:pPr>
            <w:r w:rsidRPr="006B669A">
              <w:rPr>
                <w:rFonts w:asciiTheme="majorBidi" w:hAnsiTheme="majorBidi" w:cstheme="majorBidi"/>
                <w:sz w:val="18"/>
                <w:szCs w:val="18"/>
              </w:rPr>
              <w:t>Materi Pendukung Perkuliahan</w:t>
            </w:r>
          </w:p>
        </w:tc>
        <w:tc>
          <w:tcPr>
            <w:tcW w:w="709" w:type="dxa"/>
          </w:tcPr>
          <w:p w14:paraId="06EF7C88" w14:textId="77777777" w:rsidR="0060756E" w:rsidRPr="006B669A" w:rsidRDefault="0060756E" w:rsidP="0060756E">
            <w:pPr>
              <w:pStyle w:val="6subjudul"/>
              <w:numPr>
                <w:ilvl w:val="0"/>
                <w:numId w:val="0"/>
              </w:numPr>
              <w:spacing w:before="0" w:after="0" w:line="276" w:lineRule="auto"/>
              <w:jc w:val="center"/>
              <w:rPr>
                <w:b w:val="0"/>
                <w:bCs/>
                <w:sz w:val="18"/>
                <w:szCs w:val="18"/>
              </w:rPr>
            </w:pPr>
            <w:r w:rsidRPr="006B669A">
              <w:rPr>
                <w:b w:val="0"/>
                <w:bCs/>
                <w:sz w:val="18"/>
                <w:szCs w:val="18"/>
              </w:rPr>
              <w:t>22</w:t>
            </w:r>
          </w:p>
        </w:tc>
        <w:tc>
          <w:tcPr>
            <w:tcW w:w="1134" w:type="dxa"/>
          </w:tcPr>
          <w:p w14:paraId="2C892B26" w14:textId="77777777" w:rsidR="0060756E" w:rsidRPr="006B669A" w:rsidRDefault="0060756E" w:rsidP="0060756E">
            <w:pPr>
              <w:pStyle w:val="6subjudul"/>
              <w:numPr>
                <w:ilvl w:val="0"/>
                <w:numId w:val="0"/>
              </w:numPr>
              <w:spacing w:before="0" w:after="0" w:line="276" w:lineRule="auto"/>
              <w:jc w:val="center"/>
              <w:rPr>
                <w:b w:val="0"/>
                <w:bCs/>
                <w:sz w:val="18"/>
                <w:szCs w:val="18"/>
              </w:rPr>
            </w:pPr>
            <w:r w:rsidRPr="006B669A">
              <w:rPr>
                <w:b w:val="0"/>
                <w:bCs/>
                <w:sz w:val="18"/>
                <w:szCs w:val="18"/>
              </w:rPr>
              <w:t>91,60</w:t>
            </w:r>
          </w:p>
        </w:tc>
        <w:tc>
          <w:tcPr>
            <w:tcW w:w="1275" w:type="dxa"/>
          </w:tcPr>
          <w:p w14:paraId="25491E0F" w14:textId="77777777" w:rsidR="0060756E" w:rsidRPr="006B669A" w:rsidRDefault="0060756E" w:rsidP="0060756E">
            <w:pPr>
              <w:pStyle w:val="6subjudul"/>
              <w:numPr>
                <w:ilvl w:val="0"/>
                <w:numId w:val="0"/>
              </w:numPr>
              <w:spacing w:before="0" w:after="0" w:line="276" w:lineRule="auto"/>
              <w:jc w:val="both"/>
              <w:rPr>
                <w:b w:val="0"/>
                <w:bCs/>
                <w:sz w:val="18"/>
                <w:szCs w:val="18"/>
              </w:rPr>
            </w:pPr>
            <w:r w:rsidRPr="006B669A">
              <w:rPr>
                <w:b w:val="0"/>
                <w:bCs/>
                <w:sz w:val="18"/>
                <w:szCs w:val="18"/>
              </w:rPr>
              <w:t>S</w:t>
            </w:r>
            <w:r w:rsidRPr="006B669A">
              <w:rPr>
                <w:b w:val="0"/>
                <w:bCs/>
                <w:caps w:val="0"/>
                <w:sz w:val="18"/>
                <w:szCs w:val="18"/>
              </w:rPr>
              <w:t>angat baik</w:t>
            </w:r>
          </w:p>
        </w:tc>
      </w:tr>
      <w:tr w:rsidR="0060756E" w:rsidRPr="006B669A" w14:paraId="08CE71AF" w14:textId="77777777" w:rsidTr="0060756E">
        <w:tc>
          <w:tcPr>
            <w:tcW w:w="1418" w:type="dxa"/>
          </w:tcPr>
          <w:p w14:paraId="4CA85BCB" w14:textId="77777777" w:rsidR="0060756E" w:rsidRPr="006B669A" w:rsidRDefault="0060756E" w:rsidP="0060756E">
            <w:pPr>
              <w:spacing w:line="276" w:lineRule="auto"/>
              <w:jc w:val="center"/>
              <w:rPr>
                <w:rFonts w:asciiTheme="majorBidi" w:hAnsiTheme="majorBidi" w:cstheme="majorBidi"/>
                <w:b/>
                <w:bCs/>
                <w:sz w:val="18"/>
                <w:szCs w:val="18"/>
              </w:rPr>
            </w:pPr>
            <w:r w:rsidRPr="006B669A">
              <w:rPr>
                <w:rFonts w:asciiTheme="majorBidi" w:hAnsiTheme="majorBidi" w:cstheme="majorBidi"/>
                <w:b/>
                <w:bCs/>
                <w:sz w:val="18"/>
                <w:szCs w:val="18"/>
              </w:rPr>
              <w:t>Jumlah Skor</w:t>
            </w:r>
            <w:r>
              <w:rPr>
                <w:rFonts w:asciiTheme="majorBidi" w:hAnsiTheme="majorBidi" w:cstheme="majorBidi"/>
                <w:b/>
                <w:bCs/>
                <w:sz w:val="18"/>
                <w:szCs w:val="18"/>
              </w:rPr>
              <w:t xml:space="preserve"> Total</w:t>
            </w:r>
            <w:r w:rsidRPr="006B669A">
              <w:rPr>
                <w:rFonts w:asciiTheme="majorBidi" w:hAnsiTheme="majorBidi" w:cstheme="majorBidi"/>
                <w:b/>
                <w:bCs/>
                <w:sz w:val="18"/>
                <w:szCs w:val="18"/>
              </w:rPr>
              <w:t xml:space="preserve"> dan </w:t>
            </w:r>
            <w:r>
              <w:rPr>
                <w:rFonts w:asciiTheme="majorBidi" w:hAnsiTheme="majorBidi" w:cstheme="majorBidi"/>
                <w:b/>
                <w:bCs/>
                <w:sz w:val="18"/>
                <w:szCs w:val="18"/>
              </w:rPr>
              <w:t xml:space="preserve"> Rata-rata</w:t>
            </w:r>
          </w:p>
        </w:tc>
        <w:tc>
          <w:tcPr>
            <w:tcW w:w="709" w:type="dxa"/>
          </w:tcPr>
          <w:p w14:paraId="71D656C2" w14:textId="77777777" w:rsidR="0060756E" w:rsidRPr="006B669A" w:rsidRDefault="0060756E" w:rsidP="0060756E">
            <w:pPr>
              <w:spacing w:line="276" w:lineRule="auto"/>
              <w:jc w:val="center"/>
              <w:rPr>
                <w:rFonts w:asciiTheme="majorBidi" w:hAnsiTheme="majorBidi" w:cstheme="majorBidi"/>
                <w:sz w:val="18"/>
                <w:szCs w:val="18"/>
              </w:rPr>
            </w:pPr>
            <w:r w:rsidRPr="006B669A">
              <w:rPr>
                <w:rFonts w:asciiTheme="majorBidi" w:hAnsiTheme="majorBidi" w:cstheme="majorBidi"/>
                <w:sz w:val="18"/>
                <w:szCs w:val="18"/>
              </w:rPr>
              <w:t>135</w:t>
            </w:r>
          </w:p>
        </w:tc>
        <w:tc>
          <w:tcPr>
            <w:tcW w:w="1134" w:type="dxa"/>
          </w:tcPr>
          <w:p w14:paraId="46CB37E1" w14:textId="77777777" w:rsidR="0060756E" w:rsidRPr="006B669A" w:rsidRDefault="0060756E" w:rsidP="0060756E">
            <w:pPr>
              <w:spacing w:line="276" w:lineRule="auto"/>
              <w:rPr>
                <w:rFonts w:asciiTheme="majorBidi" w:hAnsiTheme="majorBidi" w:cstheme="majorBidi"/>
                <w:sz w:val="18"/>
                <w:szCs w:val="18"/>
              </w:rPr>
            </w:pPr>
            <w:r w:rsidRPr="006B669A">
              <w:rPr>
                <w:rFonts w:asciiTheme="majorBidi" w:hAnsiTheme="majorBidi" w:cstheme="majorBidi"/>
                <w:sz w:val="18"/>
                <w:szCs w:val="18"/>
              </w:rPr>
              <w:t xml:space="preserve">     </w:t>
            </w:r>
            <w:r w:rsidRPr="006B669A">
              <w:rPr>
                <w:rFonts w:asciiTheme="majorBidi" w:hAnsiTheme="majorBidi" w:cstheme="majorBidi"/>
                <w:b/>
                <w:bCs/>
                <w:sz w:val="18"/>
                <w:szCs w:val="18"/>
              </w:rPr>
              <w:t>93,75</w:t>
            </w:r>
          </w:p>
        </w:tc>
        <w:tc>
          <w:tcPr>
            <w:tcW w:w="1275" w:type="dxa"/>
          </w:tcPr>
          <w:p w14:paraId="7D2B7FB0" w14:textId="77777777" w:rsidR="0060756E" w:rsidRPr="006B669A" w:rsidRDefault="0060756E" w:rsidP="0060756E">
            <w:pPr>
              <w:spacing w:line="276" w:lineRule="auto"/>
              <w:rPr>
                <w:rFonts w:asciiTheme="majorBidi" w:hAnsiTheme="majorBidi" w:cstheme="majorBidi"/>
                <w:sz w:val="18"/>
                <w:szCs w:val="18"/>
              </w:rPr>
            </w:pPr>
            <w:r w:rsidRPr="006B669A">
              <w:rPr>
                <w:rFonts w:asciiTheme="majorBidi" w:hAnsiTheme="majorBidi" w:cstheme="majorBidi"/>
                <w:sz w:val="18"/>
                <w:szCs w:val="18"/>
              </w:rPr>
              <w:t>Sangat baik</w:t>
            </w:r>
          </w:p>
        </w:tc>
      </w:tr>
    </w:tbl>
    <w:p w14:paraId="2E451432" w14:textId="0E3EE823" w:rsidR="00783F89" w:rsidRDefault="0060756E" w:rsidP="0060756E">
      <w:pPr>
        <w:pStyle w:val="EduBODY"/>
        <w:spacing w:before="240"/>
      </w:pPr>
      <w:r w:rsidRPr="0060756E">
        <w:rPr>
          <w:lang w:val="en-GB"/>
        </w:rPr>
        <w:t>Penilaian tentang kelayakan isi menurut tim ahli materi dinilai “sangat baik/sangat layak” dengan total persentase rata-rata sebasar 93,75%. Data hasil validasi tim ahli materi terhadap kelayakan penyajian dapat dilihat pada Tabel 3</w:t>
      </w:r>
      <w:r w:rsidR="00783F89">
        <w:t>.</w:t>
      </w:r>
    </w:p>
    <w:p w14:paraId="5214A846" w14:textId="297BCD01" w:rsidR="0060756E" w:rsidRDefault="0060756E" w:rsidP="0060756E">
      <w:pPr>
        <w:pStyle w:val="EduBODY"/>
        <w:spacing w:before="240"/>
        <w:ind w:firstLine="0"/>
      </w:pPr>
      <w:r>
        <w:t>Tabel 3. Penilaian Tim Ahli Materi LKM Berbasis Inkuiri Kontekstual untuk Kelayakan Penyajian</w:t>
      </w:r>
    </w:p>
    <w:tbl>
      <w:tblPr>
        <w:tblStyle w:val="TableGrid"/>
        <w:tblW w:w="4536" w:type="dxa"/>
        <w:tblInd w:w="10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09"/>
        <w:gridCol w:w="1134"/>
        <w:gridCol w:w="1275"/>
      </w:tblGrid>
      <w:tr w:rsidR="0060756E" w:rsidRPr="006B669A" w14:paraId="2D3CD80A" w14:textId="77777777" w:rsidTr="0060756E">
        <w:tc>
          <w:tcPr>
            <w:tcW w:w="1418" w:type="dxa"/>
            <w:tcBorders>
              <w:top w:val="single" w:sz="4" w:space="0" w:color="auto"/>
              <w:bottom w:val="single" w:sz="4" w:space="0" w:color="auto"/>
            </w:tcBorders>
          </w:tcPr>
          <w:p w14:paraId="19BB83DA" w14:textId="77777777" w:rsidR="0060756E" w:rsidRPr="006B669A" w:rsidRDefault="0060756E" w:rsidP="0060756E">
            <w:pPr>
              <w:pStyle w:val="6subjudul"/>
              <w:numPr>
                <w:ilvl w:val="0"/>
                <w:numId w:val="0"/>
              </w:numPr>
              <w:spacing w:before="0" w:after="0" w:line="276" w:lineRule="auto"/>
              <w:jc w:val="center"/>
              <w:rPr>
                <w:sz w:val="18"/>
                <w:szCs w:val="18"/>
              </w:rPr>
            </w:pPr>
            <w:r w:rsidRPr="006B669A">
              <w:rPr>
                <w:caps w:val="0"/>
                <w:sz w:val="18"/>
                <w:szCs w:val="18"/>
              </w:rPr>
              <w:t>Sub Indikator</w:t>
            </w:r>
          </w:p>
        </w:tc>
        <w:tc>
          <w:tcPr>
            <w:tcW w:w="709" w:type="dxa"/>
            <w:tcBorders>
              <w:top w:val="single" w:sz="4" w:space="0" w:color="auto"/>
              <w:bottom w:val="single" w:sz="4" w:space="0" w:color="auto"/>
            </w:tcBorders>
          </w:tcPr>
          <w:p w14:paraId="49BE064E" w14:textId="77777777" w:rsidR="0060756E" w:rsidRPr="006B669A" w:rsidRDefault="0060756E" w:rsidP="0060756E">
            <w:pPr>
              <w:pStyle w:val="6subjudul"/>
              <w:numPr>
                <w:ilvl w:val="0"/>
                <w:numId w:val="0"/>
              </w:numPr>
              <w:spacing w:before="0" w:after="0" w:line="276" w:lineRule="auto"/>
              <w:jc w:val="center"/>
              <w:rPr>
                <w:sz w:val="18"/>
                <w:szCs w:val="18"/>
              </w:rPr>
            </w:pPr>
            <w:r w:rsidRPr="006B669A">
              <w:rPr>
                <w:caps w:val="0"/>
                <w:sz w:val="18"/>
                <w:szCs w:val="18"/>
              </w:rPr>
              <w:t>Jlh skor</w:t>
            </w:r>
          </w:p>
        </w:tc>
        <w:tc>
          <w:tcPr>
            <w:tcW w:w="1134" w:type="dxa"/>
            <w:tcBorders>
              <w:top w:val="single" w:sz="4" w:space="0" w:color="auto"/>
              <w:bottom w:val="single" w:sz="4" w:space="0" w:color="auto"/>
            </w:tcBorders>
          </w:tcPr>
          <w:p w14:paraId="1A04BC73" w14:textId="77777777" w:rsidR="0060756E" w:rsidRDefault="0060756E" w:rsidP="0060756E">
            <w:pPr>
              <w:pStyle w:val="6subjudul"/>
              <w:numPr>
                <w:ilvl w:val="0"/>
                <w:numId w:val="0"/>
              </w:numPr>
              <w:spacing w:before="0" w:after="0" w:line="276" w:lineRule="auto"/>
              <w:jc w:val="center"/>
              <w:rPr>
                <w:caps w:val="0"/>
                <w:sz w:val="18"/>
                <w:szCs w:val="18"/>
              </w:rPr>
            </w:pPr>
            <w:r>
              <w:rPr>
                <w:caps w:val="0"/>
                <w:sz w:val="18"/>
                <w:szCs w:val="18"/>
              </w:rPr>
              <w:t>Rata-rata</w:t>
            </w:r>
          </w:p>
          <w:p w14:paraId="42BE40A6" w14:textId="77777777" w:rsidR="0060756E" w:rsidRPr="006B669A" w:rsidRDefault="0060756E" w:rsidP="0060756E">
            <w:pPr>
              <w:pStyle w:val="6subjudul"/>
              <w:numPr>
                <w:ilvl w:val="0"/>
                <w:numId w:val="0"/>
              </w:numPr>
              <w:spacing w:before="0" w:after="0" w:line="276" w:lineRule="auto"/>
              <w:jc w:val="center"/>
              <w:rPr>
                <w:sz w:val="18"/>
                <w:szCs w:val="18"/>
              </w:rPr>
            </w:pPr>
            <w:r>
              <w:rPr>
                <w:caps w:val="0"/>
                <w:sz w:val="18"/>
                <w:szCs w:val="18"/>
              </w:rPr>
              <w:t>(%)</w:t>
            </w:r>
          </w:p>
        </w:tc>
        <w:tc>
          <w:tcPr>
            <w:tcW w:w="1275" w:type="dxa"/>
            <w:tcBorders>
              <w:top w:val="single" w:sz="4" w:space="0" w:color="auto"/>
              <w:bottom w:val="single" w:sz="4" w:space="0" w:color="auto"/>
            </w:tcBorders>
          </w:tcPr>
          <w:p w14:paraId="17C2F4FA" w14:textId="77777777" w:rsidR="0060756E" w:rsidRPr="006B669A" w:rsidRDefault="0060756E" w:rsidP="0060756E">
            <w:pPr>
              <w:pStyle w:val="6subjudul"/>
              <w:numPr>
                <w:ilvl w:val="0"/>
                <w:numId w:val="0"/>
              </w:numPr>
              <w:spacing w:before="0" w:after="0" w:line="276" w:lineRule="auto"/>
              <w:jc w:val="center"/>
              <w:rPr>
                <w:sz w:val="18"/>
                <w:szCs w:val="18"/>
              </w:rPr>
            </w:pPr>
            <w:r w:rsidRPr="006B669A">
              <w:rPr>
                <w:caps w:val="0"/>
                <w:sz w:val="18"/>
                <w:szCs w:val="18"/>
              </w:rPr>
              <w:t>Kritera</w:t>
            </w:r>
          </w:p>
        </w:tc>
      </w:tr>
      <w:tr w:rsidR="0060756E" w:rsidRPr="006B669A" w14:paraId="2DBCBB47" w14:textId="77777777" w:rsidTr="0060756E">
        <w:tc>
          <w:tcPr>
            <w:tcW w:w="1418" w:type="dxa"/>
            <w:tcBorders>
              <w:top w:val="single" w:sz="4" w:space="0" w:color="auto"/>
            </w:tcBorders>
          </w:tcPr>
          <w:p w14:paraId="1238BA79" w14:textId="77777777" w:rsidR="0060756E" w:rsidRPr="00FF32A5" w:rsidRDefault="0060756E" w:rsidP="0060756E">
            <w:pPr>
              <w:spacing w:line="276" w:lineRule="auto"/>
              <w:rPr>
                <w:rFonts w:asciiTheme="majorBidi" w:hAnsiTheme="majorBidi" w:cstheme="majorBidi"/>
                <w:sz w:val="18"/>
                <w:szCs w:val="18"/>
              </w:rPr>
            </w:pPr>
            <w:r w:rsidRPr="00FF32A5">
              <w:rPr>
                <w:rFonts w:asciiTheme="majorBidi" w:hAnsiTheme="majorBidi" w:cstheme="majorBidi"/>
                <w:sz w:val="18"/>
                <w:szCs w:val="18"/>
              </w:rPr>
              <w:t>Teknik Penyajian</w:t>
            </w:r>
          </w:p>
        </w:tc>
        <w:tc>
          <w:tcPr>
            <w:tcW w:w="709" w:type="dxa"/>
            <w:tcBorders>
              <w:top w:val="single" w:sz="4" w:space="0" w:color="auto"/>
            </w:tcBorders>
          </w:tcPr>
          <w:p w14:paraId="25566855" w14:textId="77777777" w:rsidR="0060756E" w:rsidRPr="00FF32A5" w:rsidRDefault="0060756E" w:rsidP="0060756E">
            <w:pPr>
              <w:pStyle w:val="6subjudul"/>
              <w:numPr>
                <w:ilvl w:val="0"/>
                <w:numId w:val="0"/>
              </w:numPr>
              <w:spacing w:before="0" w:after="0" w:line="276" w:lineRule="auto"/>
              <w:jc w:val="center"/>
              <w:rPr>
                <w:b w:val="0"/>
                <w:bCs/>
                <w:sz w:val="18"/>
                <w:szCs w:val="18"/>
              </w:rPr>
            </w:pPr>
            <w:r w:rsidRPr="00FF32A5">
              <w:rPr>
                <w:b w:val="0"/>
                <w:bCs/>
                <w:sz w:val="18"/>
                <w:szCs w:val="18"/>
              </w:rPr>
              <w:t>53</w:t>
            </w:r>
          </w:p>
        </w:tc>
        <w:tc>
          <w:tcPr>
            <w:tcW w:w="1134" w:type="dxa"/>
            <w:tcBorders>
              <w:top w:val="single" w:sz="4" w:space="0" w:color="auto"/>
            </w:tcBorders>
          </w:tcPr>
          <w:p w14:paraId="7EED5D71" w14:textId="77777777" w:rsidR="0060756E" w:rsidRPr="00FF32A5" w:rsidRDefault="0060756E" w:rsidP="0060756E">
            <w:pPr>
              <w:pStyle w:val="6subjudul"/>
              <w:numPr>
                <w:ilvl w:val="0"/>
                <w:numId w:val="0"/>
              </w:numPr>
              <w:spacing w:before="0" w:after="0" w:line="276" w:lineRule="auto"/>
              <w:jc w:val="center"/>
              <w:rPr>
                <w:b w:val="0"/>
                <w:bCs/>
                <w:sz w:val="18"/>
                <w:szCs w:val="18"/>
              </w:rPr>
            </w:pPr>
            <w:r w:rsidRPr="00FF32A5">
              <w:rPr>
                <w:b w:val="0"/>
                <w:bCs/>
                <w:sz w:val="18"/>
                <w:szCs w:val="18"/>
              </w:rPr>
              <w:t>94,66</w:t>
            </w:r>
          </w:p>
        </w:tc>
        <w:tc>
          <w:tcPr>
            <w:tcW w:w="1275" w:type="dxa"/>
            <w:tcBorders>
              <w:top w:val="single" w:sz="4" w:space="0" w:color="auto"/>
            </w:tcBorders>
          </w:tcPr>
          <w:p w14:paraId="7326ACB6" w14:textId="77777777" w:rsidR="0060756E" w:rsidRPr="00FF32A5" w:rsidRDefault="0060756E" w:rsidP="0060756E">
            <w:pPr>
              <w:pStyle w:val="6subjudul"/>
              <w:numPr>
                <w:ilvl w:val="0"/>
                <w:numId w:val="0"/>
              </w:numPr>
              <w:spacing w:before="0" w:after="0" w:line="276" w:lineRule="auto"/>
              <w:jc w:val="both"/>
              <w:rPr>
                <w:b w:val="0"/>
                <w:bCs/>
                <w:sz w:val="18"/>
                <w:szCs w:val="18"/>
              </w:rPr>
            </w:pPr>
            <w:r w:rsidRPr="00FF32A5">
              <w:rPr>
                <w:b w:val="0"/>
                <w:bCs/>
                <w:sz w:val="18"/>
                <w:szCs w:val="18"/>
              </w:rPr>
              <w:t>S</w:t>
            </w:r>
            <w:r w:rsidRPr="00FF32A5">
              <w:rPr>
                <w:b w:val="0"/>
                <w:bCs/>
                <w:caps w:val="0"/>
                <w:sz w:val="18"/>
                <w:szCs w:val="18"/>
              </w:rPr>
              <w:t>angat baik</w:t>
            </w:r>
          </w:p>
        </w:tc>
      </w:tr>
      <w:tr w:rsidR="0060756E" w:rsidRPr="006B669A" w14:paraId="648656A4" w14:textId="77777777" w:rsidTr="0060756E">
        <w:tc>
          <w:tcPr>
            <w:tcW w:w="1418" w:type="dxa"/>
          </w:tcPr>
          <w:p w14:paraId="3C6961B1" w14:textId="77777777" w:rsidR="0060756E" w:rsidRPr="00FF32A5" w:rsidRDefault="0060756E" w:rsidP="0060756E">
            <w:pPr>
              <w:spacing w:line="276" w:lineRule="auto"/>
              <w:rPr>
                <w:rFonts w:asciiTheme="majorBidi" w:hAnsiTheme="majorBidi" w:cstheme="majorBidi"/>
                <w:sz w:val="18"/>
                <w:szCs w:val="18"/>
              </w:rPr>
            </w:pPr>
            <w:r w:rsidRPr="00FF32A5">
              <w:rPr>
                <w:rFonts w:asciiTheme="majorBidi" w:hAnsiTheme="majorBidi" w:cstheme="majorBidi"/>
                <w:sz w:val="18"/>
                <w:szCs w:val="18"/>
              </w:rPr>
              <w:t>Kejelasan Kalimat</w:t>
            </w:r>
          </w:p>
          <w:p w14:paraId="31D5A768" w14:textId="77777777" w:rsidR="0060756E" w:rsidRPr="00FF32A5" w:rsidRDefault="0060756E" w:rsidP="0060756E">
            <w:pPr>
              <w:spacing w:line="276" w:lineRule="auto"/>
              <w:rPr>
                <w:rFonts w:asciiTheme="majorBidi" w:hAnsiTheme="majorBidi" w:cstheme="majorBidi"/>
                <w:b/>
                <w:bCs/>
                <w:sz w:val="18"/>
                <w:szCs w:val="18"/>
              </w:rPr>
            </w:pPr>
            <w:r w:rsidRPr="00FF32A5">
              <w:rPr>
                <w:rFonts w:asciiTheme="majorBidi" w:hAnsiTheme="majorBidi" w:cstheme="majorBidi"/>
                <w:sz w:val="18"/>
                <w:szCs w:val="18"/>
              </w:rPr>
              <w:t>Kebahasaan</w:t>
            </w:r>
          </w:p>
        </w:tc>
        <w:tc>
          <w:tcPr>
            <w:tcW w:w="709" w:type="dxa"/>
          </w:tcPr>
          <w:p w14:paraId="6C840E08" w14:textId="77777777" w:rsidR="0060756E" w:rsidRPr="00FF32A5" w:rsidRDefault="0060756E" w:rsidP="0060756E">
            <w:pPr>
              <w:pStyle w:val="6subjudul"/>
              <w:numPr>
                <w:ilvl w:val="0"/>
                <w:numId w:val="0"/>
              </w:numPr>
              <w:spacing w:before="0" w:after="0" w:line="276" w:lineRule="auto"/>
              <w:jc w:val="center"/>
              <w:rPr>
                <w:b w:val="0"/>
                <w:bCs/>
                <w:sz w:val="18"/>
                <w:szCs w:val="18"/>
              </w:rPr>
            </w:pPr>
            <w:r w:rsidRPr="00FF32A5">
              <w:rPr>
                <w:b w:val="0"/>
                <w:bCs/>
                <w:sz w:val="18"/>
                <w:szCs w:val="18"/>
              </w:rPr>
              <w:t>58</w:t>
            </w:r>
          </w:p>
        </w:tc>
        <w:tc>
          <w:tcPr>
            <w:tcW w:w="1134" w:type="dxa"/>
          </w:tcPr>
          <w:p w14:paraId="211B2D2A" w14:textId="77777777" w:rsidR="0060756E" w:rsidRPr="00FF32A5" w:rsidRDefault="0060756E" w:rsidP="0060756E">
            <w:pPr>
              <w:pStyle w:val="6subjudul"/>
              <w:numPr>
                <w:ilvl w:val="0"/>
                <w:numId w:val="0"/>
              </w:numPr>
              <w:spacing w:before="0" w:after="0" w:line="276" w:lineRule="auto"/>
              <w:jc w:val="center"/>
              <w:rPr>
                <w:b w:val="0"/>
                <w:bCs/>
                <w:sz w:val="18"/>
                <w:szCs w:val="18"/>
              </w:rPr>
            </w:pPr>
            <w:r w:rsidRPr="00FF32A5">
              <w:rPr>
                <w:b w:val="0"/>
                <w:bCs/>
                <w:sz w:val="18"/>
                <w:szCs w:val="18"/>
              </w:rPr>
              <w:t>90,62</w:t>
            </w:r>
          </w:p>
        </w:tc>
        <w:tc>
          <w:tcPr>
            <w:tcW w:w="1275" w:type="dxa"/>
          </w:tcPr>
          <w:p w14:paraId="2AA05915" w14:textId="77777777" w:rsidR="0060756E" w:rsidRPr="00FF32A5" w:rsidRDefault="0060756E" w:rsidP="0060756E">
            <w:pPr>
              <w:pStyle w:val="6subjudul"/>
              <w:numPr>
                <w:ilvl w:val="0"/>
                <w:numId w:val="0"/>
              </w:numPr>
              <w:spacing w:before="0" w:after="0" w:line="276" w:lineRule="auto"/>
              <w:jc w:val="both"/>
              <w:rPr>
                <w:b w:val="0"/>
                <w:bCs/>
                <w:sz w:val="18"/>
                <w:szCs w:val="18"/>
              </w:rPr>
            </w:pPr>
            <w:r w:rsidRPr="00FF32A5">
              <w:rPr>
                <w:b w:val="0"/>
                <w:bCs/>
                <w:sz w:val="18"/>
                <w:szCs w:val="18"/>
              </w:rPr>
              <w:t>S</w:t>
            </w:r>
            <w:r w:rsidRPr="00FF32A5">
              <w:rPr>
                <w:b w:val="0"/>
                <w:bCs/>
                <w:caps w:val="0"/>
                <w:sz w:val="18"/>
                <w:szCs w:val="18"/>
              </w:rPr>
              <w:t>angat baik</w:t>
            </w:r>
          </w:p>
        </w:tc>
      </w:tr>
      <w:tr w:rsidR="0060756E" w:rsidRPr="006B669A" w14:paraId="28E5DC63" w14:textId="77777777" w:rsidTr="0060756E">
        <w:tc>
          <w:tcPr>
            <w:tcW w:w="1418" w:type="dxa"/>
          </w:tcPr>
          <w:p w14:paraId="10B6AD85" w14:textId="77777777" w:rsidR="0060756E" w:rsidRPr="00FF32A5" w:rsidRDefault="0060756E" w:rsidP="0060756E">
            <w:pPr>
              <w:spacing w:line="276" w:lineRule="auto"/>
              <w:rPr>
                <w:rFonts w:asciiTheme="majorBidi" w:hAnsiTheme="majorBidi" w:cstheme="majorBidi"/>
                <w:sz w:val="18"/>
                <w:szCs w:val="18"/>
              </w:rPr>
            </w:pPr>
            <w:r w:rsidRPr="00FF32A5">
              <w:rPr>
                <w:rFonts w:asciiTheme="majorBidi" w:hAnsiTheme="majorBidi" w:cstheme="majorBidi"/>
                <w:sz w:val="18"/>
                <w:szCs w:val="18"/>
              </w:rPr>
              <w:t>Kelengkapan Penyajian</w:t>
            </w:r>
          </w:p>
        </w:tc>
        <w:tc>
          <w:tcPr>
            <w:tcW w:w="709" w:type="dxa"/>
          </w:tcPr>
          <w:p w14:paraId="4B2B75EC" w14:textId="77777777" w:rsidR="0060756E" w:rsidRPr="00FF32A5" w:rsidRDefault="0060756E" w:rsidP="0060756E">
            <w:pPr>
              <w:pStyle w:val="6subjudul"/>
              <w:numPr>
                <w:ilvl w:val="0"/>
                <w:numId w:val="0"/>
              </w:numPr>
              <w:spacing w:before="0" w:after="0" w:line="276" w:lineRule="auto"/>
              <w:jc w:val="center"/>
              <w:rPr>
                <w:b w:val="0"/>
                <w:bCs/>
                <w:sz w:val="18"/>
                <w:szCs w:val="18"/>
              </w:rPr>
            </w:pPr>
            <w:r w:rsidRPr="00FF32A5">
              <w:rPr>
                <w:b w:val="0"/>
                <w:bCs/>
                <w:sz w:val="18"/>
                <w:szCs w:val="18"/>
              </w:rPr>
              <w:t>28</w:t>
            </w:r>
          </w:p>
        </w:tc>
        <w:tc>
          <w:tcPr>
            <w:tcW w:w="1134" w:type="dxa"/>
          </w:tcPr>
          <w:p w14:paraId="5D57B7D3" w14:textId="77777777" w:rsidR="0060756E" w:rsidRPr="00FF32A5" w:rsidRDefault="0060756E" w:rsidP="0060756E">
            <w:pPr>
              <w:pStyle w:val="6subjudul"/>
              <w:numPr>
                <w:ilvl w:val="0"/>
                <w:numId w:val="0"/>
              </w:numPr>
              <w:spacing w:before="0" w:after="0" w:line="276" w:lineRule="auto"/>
              <w:jc w:val="center"/>
              <w:rPr>
                <w:b w:val="0"/>
                <w:bCs/>
                <w:sz w:val="18"/>
                <w:szCs w:val="18"/>
              </w:rPr>
            </w:pPr>
            <w:r w:rsidRPr="00FF32A5">
              <w:rPr>
                <w:b w:val="0"/>
                <w:bCs/>
                <w:sz w:val="18"/>
                <w:szCs w:val="18"/>
              </w:rPr>
              <w:t>87,50</w:t>
            </w:r>
          </w:p>
        </w:tc>
        <w:tc>
          <w:tcPr>
            <w:tcW w:w="1275" w:type="dxa"/>
          </w:tcPr>
          <w:p w14:paraId="0933F25F" w14:textId="77777777" w:rsidR="0060756E" w:rsidRPr="00FF32A5" w:rsidRDefault="0060756E" w:rsidP="0060756E">
            <w:pPr>
              <w:pStyle w:val="6subjudul"/>
              <w:numPr>
                <w:ilvl w:val="0"/>
                <w:numId w:val="0"/>
              </w:numPr>
              <w:spacing w:before="0" w:after="0" w:line="276" w:lineRule="auto"/>
              <w:jc w:val="both"/>
              <w:rPr>
                <w:b w:val="0"/>
                <w:bCs/>
                <w:sz w:val="18"/>
                <w:szCs w:val="18"/>
              </w:rPr>
            </w:pPr>
            <w:r w:rsidRPr="00FF32A5">
              <w:rPr>
                <w:b w:val="0"/>
                <w:bCs/>
                <w:sz w:val="18"/>
                <w:szCs w:val="18"/>
              </w:rPr>
              <w:t>S</w:t>
            </w:r>
            <w:r w:rsidRPr="00FF32A5">
              <w:rPr>
                <w:b w:val="0"/>
                <w:bCs/>
                <w:caps w:val="0"/>
                <w:sz w:val="18"/>
                <w:szCs w:val="18"/>
              </w:rPr>
              <w:t>angat baik</w:t>
            </w:r>
          </w:p>
        </w:tc>
      </w:tr>
      <w:tr w:rsidR="0060756E" w:rsidRPr="006B669A" w14:paraId="79FB043C" w14:textId="77777777" w:rsidTr="0060756E">
        <w:tc>
          <w:tcPr>
            <w:tcW w:w="1418" w:type="dxa"/>
          </w:tcPr>
          <w:p w14:paraId="15448C72" w14:textId="77777777" w:rsidR="0060756E" w:rsidRPr="00FF32A5" w:rsidRDefault="0060756E" w:rsidP="0060756E">
            <w:pPr>
              <w:spacing w:line="276" w:lineRule="auto"/>
              <w:rPr>
                <w:rFonts w:asciiTheme="majorBidi" w:hAnsiTheme="majorBidi" w:cstheme="majorBidi"/>
                <w:b/>
                <w:bCs/>
                <w:sz w:val="18"/>
                <w:szCs w:val="18"/>
              </w:rPr>
            </w:pPr>
            <w:r w:rsidRPr="00FF32A5">
              <w:rPr>
                <w:rFonts w:asciiTheme="majorBidi" w:hAnsiTheme="majorBidi" w:cstheme="majorBidi"/>
                <w:b/>
                <w:bCs/>
                <w:sz w:val="18"/>
                <w:szCs w:val="18"/>
              </w:rPr>
              <w:t xml:space="preserve">Jumlah Skor Total dan </w:t>
            </w:r>
            <w:r>
              <w:rPr>
                <w:rFonts w:asciiTheme="majorBidi" w:hAnsiTheme="majorBidi" w:cstheme="majorBidi"/>
                <w:b/>
                <w:bCs/>
                <w:sz w:val="18"/>
                <w:szCs w:val="18"/>
              </w:rPr>
              <w:t>Rata-rata</w:t>
            </w:r>
          </w:p>
        </w:tc>
        <w:tc>
          <w:tcPr>
            <w:tcW w:w="709" w:type="dxa"/>
          </w:tcPr>
          <w:p w14:paraId="01CCBA06" w14:textId="77777777" w:rsidR="0060756E" w:rsidRPr="00FF32A5" w:rsidRDefault="0060756E" w:rsidP="0060756E">
            <w:pPr>
              <w:pStyle w:val="6subjudul"/>
              <w:numPr>
                <w:ilvl w:val="0"/>
                <w:numId w:val="0"/>
              </w:numPr>
              <w:spacing w:before="0" w:after="0" w:line="276" w:lineRule="auto"/>
              <w:jc w:val="center"/>
              <w:rPr>
                <w:b w:val="0"/>
                <w:bCs/>
                <w:sz w:val="18"/>
                <w:szCs w:val="18"/>
              </w:rPr>
            </w:pPr>
            <w:r w:rsidRPr="00FF32A5">
              <w:rPr>
                <w:b w:val="0"/>
                <w:bCs/>
                <w:sz w:val="18"/>
                <w:szCs w:val="18"/>
              </w:rPr>
              <w:t>139</w:t>
            </w:r>
          </w:p>
        </w:tc>
        <w:tc>
          <w:tcPr>
            <w:tcW w:w="1134" w:type="dxa"/>
          </w:tcPr>
          <w:p w14:paraId="26092C08" w14:textId="77777777" w:rsidR="0060756E" w:rsidRPr="00FF32A5" w:rsidRDefault="0060756E" w:rsidP="0060756E">
            <w:pPr>
              <w:pStyle w:val="6subjudul"/>
              <w:numPr>
                <w:ilvl w:val="0"/>
                <w:numId w:val="0"/>
              </w:numPr>
              <w:spacing w:before="0" w:after="0" w:line="276" w:lineRule="auto"/>
              <w:jc w:val="center"/>
              <w:rPr>
                <w:b w:val="0"/>
                <w:bCs/>
                <w:sz w:val="18"/>
                <w:szCs w:val="18"/>
              </w:rPr>
            </w:pPr>
            <w:r w:rsidRPr="00FF32A5">
              <w:rPr>
                <w:b w:val="0"/>
                <w:bCs/>
                <w:sz w:val="18"/>
                <w:szCs w:val="18"/>
              </w:rPr>
              <w:t>91,44</w:t>
            </w:r>
          </w:p>
        </w:tc>
        <w:tc>
          <w:tcPr>
            <w:tcW w:w="1275" w:type="dxa"/>
          </w:tcPr>
          <w:p w14:paraId="48EAFD0F" w14:textId="77777777" w:rsidR="0060756E" w:rsidRPr="00FF32A5" w:rsidRDefault="0060756E" w:rsidP="0060756E">
            <w:pPr>
              <w:pStyle w:val="6subjudul"/>
              <w:numPr>
                <w:ilvl w:val="0"/>
                <w:numId w:val="0"/>
              </w:numPr>
              <w:spacing w:before="0" w:after="0" w:line="276" w:lineRule="auto"/>
              <w:jc w:val="both"/>
              <w:rPr>
                <w:b w:val="0"/>
                <w:bCs/>
                <w:sz w:val="18"/>
                <w:szCs w:val="18"/>
              </w:rPr>
            </w:pPr>
            <w:r w:rsidRPr="00FF32A5">
              <w:rPr>
                <w:b w:val="0"/>
                <w:bCs/>
                <w:sz w:val="18"/>
                <w:szCs w:val="18"/>
              </w:rPr>
              <w:t>S</w:t>
            </w:r>
            <w:r w:rsidRPr="00FF32A5">
              <w:rPr>
                <w:b w:val="0"/>
                <w:bCs/>
                <w:caps w:val="0"/>
                <w:sz w:val="18"/>
                <w:szCs w:val="18"/>
              </w:rPr>
              <w:t>angat baik</w:t>
            </w:r>
          </w:p>
        </w:tc>
      </w:tr>
    </w:tbl>
    <w:p w14:paraId="698973F3" w14:textId="0690D024" w:rsidR="00783F89" w:rsidRDefault="00FE45B8" w:rsidP="00FE45B8">
      <w:pPr>
        <w:pStyle w:val="EduBODY"/>
        <w:spacing w:before="240"/>
        <w:rPr>
          <w:lang w:val="en-GB"/>
        </w:rPr>
      </w:pPr>
      <w:r w:rsidRPr="00FE45B8">
        <w:rPr>
          <w:lang w:val="en-GB"/>
        </w:rPr>
        <w:t>Penilaian kelayakan penyajian menurut tim ahli materi dinilai “sangat baik/sangat layak” dengan total persentase rata-rata 91,44%. Data hasil validasi tim ahli materi terhadap komponen inkuiri kontekstual dapat dilihat pada Tabel 4</w:t>
      </w:r>
      <w:r w:rsidR="00783F89">
        <w:rPr>
          <w:lang w:val="en-GB"/>
        </w:rPr>
        <w:t>.</w:t>
      </w:r>
    </w:p>
    <w:p w14:paraId="6193A0BD" w14:textId="2025EB62" w:rsidR="00FE45B8" w:rsidRDefault="00FE45B8" w:rsidP="00FE45B8">
      <w:pPr>
        <w:pStyle w:val="EduBODY"/>
        <w:ind w:firstLine="0"/>
        <w:rPr>
          <w:lang w:val="en-GB"/>
        </w:rPr>
      </w:pPr>
      <w:r>
        <w:rPr>
          <w:lang w:val="en-GB"/>
        </w:rPr>
        <w:t>Tabel 4. Penilaian Tim Materi LKM Berbasis Inkuiri Kontekstual untuk Komponen Kontekstual</w:t>
      </w:r>
    </w:p>
    <w:tbl>
      <w:tblPr>
        <w:tblStyle w:val="TableGrid"/>
        <w:tblW w:w="4536" w:type="dxa"/>
        <w:tblInd w:w="10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09"/>
        <w:gridCol w:w="1134"/>
        <w:gridCol w:w="1275"/>
      </w:tblGrid>
      <w:tr w:rsidR="00FE45B8" w:rsidRPr="006B669A" w14:paraId="2A816C44" w14:textId="77777777" w:rsidTr="00FE45B8">
        <w:tc>
          <w:tcPr>
            <w:tcW w:w="1418" w:type="dxa"/>
            <w:tcBorders>
              <w:top w:val="single" w:sz="4" w:space="0" w:color="auto"/>
              <w:bottom w:val="single" w:sz="4" w:space="0" w:color="auto"/>
            </w:tcBorders>
          </w:tcPr>
          <w:p w14:paraId="192E5CF3" w14:textId="77777777" w:rsidR="00FE45B8" w:rsidRPr="006B669A" w:rsidRDefault="00FE45B8" w:rsidP="00FE45B8">
            <w:pPr>
              <w:pStyle w:val="6subjudul"/>
              <w:numPr>
                <w:ilvl w:val="0"/>
                <w:numId w:val="0"/>
              </w:numPr>
              <w:spacing w:before="0" w:after="0" w:line="276" w:lineRule="auto"/>
              <w:jc w:val="center"/>
              <w:rPr>
                <w:sz w:val="18"/>
                <w:szCs w:val="18"/>
              </w:rPr>
            </w:pPr>
            <w:r w:rsidRPr="006B669A">
              <w:rPr>
                <w:caps w:val="0"/>
                <w:sz w:val="18"/>
                <w:szCs w:val="18"/>
              </w:rPr>
              <w:lastRenderedPageBreak/>
              <w:t>Sub Indikator</w:t>
            </w:r>
          </w:p>
        </w:tc>
        <w:tc>
          <w:tcPr>
            <w:tcW w:w="709" w:type="dxa"/>
            <w:tcBorders>
              <w:top w:val="single" w:sz="4" w:space="0" w:color="auto"/>
              <w:bottom w:val="single" w:sz="4" w:space="0" w:color="auto"/>
            </w:tcBorders>
          </w:tcPr>
          <w:p w14:paraId="22B089C1" w14:textId="77777777" w:rsidR="00FE45B8" w:rsidRPr="006B669A" w:rsidRDefault="00FE45B8" w:rsidP="00FE45B8">
            <w:pPr>
              <w:pStyle w:val="6subjudul"/>
              <w:numPr>
                <w:ilvl w:val="0"/>
                <w:numId w:val="0"/>
              </w:numPr>
              <w:spacing w:before="0" w:after="0" w:line="276" w:lineRule="auto"/>
              <w:jc w:val="center"/>
              <w:rPr>
                <w:sz w:val="18"/>
                <w:szCs w:val="18"/>
              </w:rPr>
            </w:pPr>
            <w:r w:rsidRPr="006B669A">
              <w:rPr>
                <w:caps w:val="0"/>
                <w:sz w:val="18"/>
                <w:szCs w:val="18"/>
              </w:rPr>
              <w:t>Jlh skor</w:t>
            </w:r>
          </w:p>
        </w:tc>
        <w:tc>
          <w:tcPr>
            <w:tcW w:w="1134" w:type="dxa"/>
            <w:tcBorders>
              <w:top w:val="single" w:sz="4" w:space="0" w:color="auto"/>
              <w:bottom w:val="single" w:sz="4" w:space="0" w:color="auto"/>
            </w:tcBorders>
          </w:tcPr>
          <w:p w14:paraId="69A182C8" w14:textId="77777777" w:rsidR="00FE45B8" w:rsidRDefault="00FE45B8" w:rsidP="00FE45B8">
            <w:pPr>
              <w:pStyle w:val="6subjudul"/>
              <w:numPr>
                <w:ilvl w:val="0"/>
                <w:numId w:val="0"/>
              </w:numPr>
              <w:spacing w:before="0" w:after="0" w:line="276" w:lineRule="auto"/>
              <w:jc w:val="center"/>
              <w:rPr>
                <w:caps w:val="0"/>
                <w:sz w:val="18"/>
                <w:szCs w:val="18"/>
              </w:rPr>
            </w:pPr>
            <w:r>
              <w:rPr>
                <w:caps w:val="0"/>
                <w:sz w:val="18"/>
                <w:szCs w:val="18"/>
              </w:rPr>
              <w:t>Rata-rata</w:t>
            </w:r>
          </w:p>
          <w:p w14:paraId="74233268" w14:textId="77777777" w:rsidR="00FE45B8" w:rsidRPr="006B669A" w:rsidRDefault="00FE45B8" w:rsidP="00FE45B8">
            <w:pPr>
              <w:pStyle w:val="6subjudul"/>
              <w:numPr>
                <w:ilvl w:val="0"/>
                <w:numId w:val="0"/>
              </w:numPr>
              <w:spacing w:before="0" w:after="0" w:line="276" w:lineRule="auto"/>
              <w:jc w:val="center"/>
              <w:rPr>
                <w:sz w:val="18"/>
                <w:szCs w:val="18"/>
              </w:rPr>
            </w:pPr>
            <w:r>
              <w:rPr>
                <w:caps w:val="0"/>
                <w:sz w:val="18"/>
                <w:szCs w:val="18"/>
              </w:rPr>
              <w:t xml:space="preserve"> (%)</w:t>
            </w:r>
          </w:p>
        </w:tc>
        <w:tc>
          <w:tcPr>
            <w:tcW w:w="1275" w:type="dxa"/>
            <w:tcBorders>
              <w:top w:val="single" w:sz="4" w:space="0" w:color="auto"/>
              <w:bottom w:val="single" w:sz="4" w:space="0" w:color="auto"/>
            </w:tcBorders>
          </w:tcPr>
          <w:p w14:paraId="0551B460" w14:textId="77777777" w:rsidR="00FE45B8" w:rsidRPr="006B669A" w:rsidRDefault="00FE45B8" w:rsidP="00FE45B8">
            <w:pPr>
              <w:pStyle w:val="6subjudul"/>
              <w:numPr>
                <w:ilvl w:val="0"/>
                <w:numId w:val="0"/>
              </w:numPr>
              <w:spacing w:before="0" w:after="0" w:line="276" w:lineRule="auto"/>
              <w:jc w:val="center"/>
              <w:rPr>
                <w:sz w:val="18"/>
                <w:szCs w:val="18"/>
              </w:rPr>
            </w:pPr>
            <w:r w:rsidRPr="006B669A">
              <w:rPr>
                <w:caps w:val="0"/>
                <w:sz w:val="18"/>
                <w:szCs w:val="18"/>
              </w:rPr>
              <w:t>Kritera</w:t>
            </w:r>
          </w:p>
        </w:tc>
      </w:tr>
      <w:tr w:rsidR="00FE45B8" w:rsidRPr="00FF32A5" w14:paraId="31174902" w14:textId="77777777" w:rsidTr="00FE45B8">
        <w:trPr>
          <w:trHeight w:val="506"/>
        </w:trPr>
        <w:tc>
          <w:tcPr>
            <w:tcW w:w="1418" w:type="dxa"/>
            <w:tcBorders>
              <w:top w:val="single" w:sz="4" w:space="0" w:color="auto"/>
            </w:tcBorders>
          </w:tcPr>
          <w:p w14:paraId="422338AE" w14:textId="77777777" w:rsidR="00FE45B8" w:rsidRPr="006B669A" w:rsidRDefault="00FE45B8" w:rsidP="00FE45B8">
            <w:pPr>
              <w:spacing w:line="276" w:lineRule="auto"/>
              <w:jc w:val="center"/>
              <w:rPr>
                <w:rFonts w:asciiTheme="majorBidi" w:hAnsiTheme="majorBidi" w:cstheme="majorBidi"/>
                <w:sz w:val="18"/>
                <w:szCs w:val="18"/>
              </w:rPr>
            </w:pPr>
            <w:r w:rsidRPr="006B669A">
              <w:rPr>
                <w:rFonts w:asciiTheme="majorBidi" w:hAnsiTheme="majorBidi" w:cstheme="majorBidi"/>
                <w:sz w:val="18"/>
                <w:szCs w:val="18"/>
              </w:rPr>
              <w:t>Inkuiri</w:t>
            </w:r>
          </w:p>
          <w:p w14:paraId="5C424C18" w14:textId="77777777" w:rsidR="00FE45B8" w:rsidRPr="006B669A" w:rsidRDefault="00FE45B8" w:rsidP="00FE45B8">
            <w:pPr>
              <w:spacing w:line="276" w:lineRule="auto"/>
              <w:jc w:val="center"/>
              <w:rPr>
                <w:rFonts w:asciiTheme="majorBidi" w:hAnsiTheme="majorBidi" w:cstheme="majorBidi"/>
                <w:sz w:val="18"/>
                <w:szCs w:val="18"/>
              </w:rPr>
            </w:pPr>
            <w:r w:rsidRPr="006B669A">
              <w:rPr>
                <w:rFonts w:asciiTheme="majorBidi" w:hAnsiTheme="majorBidi" w:cstheme="majorBidi"/>
                <w:sz w:val="18"/>
                <w:szCs w:val="18"/>
              </w:rPr>
              <w:t>Orientasi</w:t>
            </w:r>
          </w:p>
        </w:tc>
        <w:tc>
          <w:tcPr>
            <w:tcW w:w="709" w:type="dxa"/>
            <w:tcBorders>
              <w:top w:val="single" w:sz="4" w:space="0" w:color="auto"/>
            </w:tcBorders>
          </w:tcPr>
          <w:p w14:paraId="766E093C" w14:textId="77777777" w:rsidR="00FE45B8" w:rsidRPr="00FF32A5" w:rsidRDefault="00FE45B8" w:rsidP="00FE45B8">
            <w:pPr>
              <w:pStyle w:val="6subjudul"/>
              <w:numPr>
                <w:ilvl w:val="0"/>
                <w:numId w:val="0"/>
              </w:numPr>
              <w:spacing w:before="0" w:after="0" w:line="276" w:lineRule="auto"/>
              <w:jc w:val="center"/>
              <w:rPr>
                <w:b w:val="0"/>
                <w:bCs/>
                <w:sz w:val="18"/>
                <w:szCs w:val="18"/>
              </w:rPr>
            </w:pPr>
            <w:r>
              <w:rPr>
                <w:b w:val="0"/>
                <w:bCs/>
                <w:sz w:val="18"/>
                <w:szCs w:val="18"/>
              </w:rPr>
              <w:t>29</w:t>
            </w:r>
          </w:p>
        </w:tc>
        <w:tc>
          <w:tcPr>
            <w:tcW w:w="1134" w:type="dxa"/>
            <w:tcBorders>
              <w:top w:val="single" w:sz="4" w:space="0" w:color="auto"/>
            </w:tcBorders>
          </w:tcPr>
          <w:p w14:paraId="76653ECD" w14:textId="77777777" w:rsidR="00FE45B8" w:rsidRPr="00FF32A5" w:rsidRDefault="00FE45B8" w:rsidP="00FE45B8">
            <w:pPr>
              <w:pStyle w:val="6subjudul"/>
              <w:numPr>
                <w:ilvl w:val="0"/>
                <w:numId w:val="0"/>
              </w:numPr>
              <w:spacing w:before="0" w:after="0" w:line="276" w:lineRule="auto"/>
              <w:jc w:val="center"/>
              <w:rPr>
                <w:b w:val="0"/>
                <w:bCs/>
                <w:sz w:val="18"/>
                <w:szCs w:val="18"/>
              </w:rPr>
            </w:pPr>
            <w:r w:rsidRPr="00FF32A5">
              <w:rPr>
                <w:b w:val="0"/>
                <w:bCs/>
                <w:sz w:val="18"/>
                <w:szCs w:val="18"/>
              </w:rPr>
              <w:t>9</w:t>
            </w:r>
            <w:r>
              <w:rPr>
                <w:b w:val="0"/>
                <w:bCs/>
                <w:sz w:val="18"/>
                <w:szCs w:val="18"/>
              </w:rPr>
              <w:t>0,62</w:t>
            </w:r>
          </w:p>
        </w:tc>
        <w:tc>
          <w:tcPr>
            <w:tcW w:w="1275" w:type="dxa"/>
            <w:tcBorders>
              <w:top w:val="single" w:sz="4" w:space="0" w:color="auto"/>
            </w:tcBorders>
          </w:tcPr>
          <w:p w14:paraId="25272FFE" w14:textId="77777777" w:rsidR="00FE45B8" w:rsidRPr="00FF32A5" w:rsidRDefault="00FE45B8" w:rsidP="00FE45B8">
            <w:pPr>
              <w:pStyle w:val="6subjudul"/>
              <w:numPr>
                <w:ilvl w:val="0"/>
                <w:numId w:val="0"/>
              </w:numPr>
              <w:spacing w:before="0" w:after="0" w:line="276" w:lineRule="auto"/>
              <w:jc w:val="both"/>
              <w:rPr>
                <w:b w:val="0"/>
                <w:bCs/>
                <w:sz w:val="18"/>
                <w:szCs w:val="18"/>
              </w:rPr>
            </w:pPr>
            <w:r w:rsidRPr="00FF32A5">
              <w:rPr>
                <w:b w:val="0"/>
                <w:bCs/>
                <w:sz w:val="18"/>
                <w:szCs w:val="18"/>
              </w:rPr>
              <w:t>S</w:t>
            </w:r>
            <w:r w:rsidRPr="00FF32A5">
              <w:rPr>
                <w:b w:val="0"/>
                <w:bCs/>
                <w:caps w:val="0"/>
                <w:sz w:val="18"/>
                <w:szCs w:val="18"/>
              </w:rPr>
              <w:t>angat baik</w:t>
            </w:r>
          </w:p>
          <w:p w14:paraId="6B68DDF1" w14:textId="77777777" w:rsidR="00FE45B8" w:rsidRPr="00FF32A5" w:rsidRDefault="00FE45B8" w:rsidP="00FE45B8">
            <w:pPr>
              <w:pStyle w:val="6subjudul"/>
              <w:spacing w:before="0" w:after="0" w:line="276" w:lineRule="auto"/>
              <w:ind w:left="0"/>
              <w:jc w:val="both"/>
              <w:rPr>
                <w:b w:val="0"/>
                <w:bCs/>
                <w:sz w:val="18"/>
                <w:szCs w:val="18"/>
              </w:rPr>
            </w:pPr>
            <w:r w:rsidRPr="00FF32A5">
              <w:rPr>
                <w:b w:val="0"/>
                <w:bCs/>
                <w:sz w:val="18"/>
                <w:szCs w:val="18"/>
              </w:rPr>
              <w:t>S</w:t>
            </w:r>
            <w:r w:rsidRPr="00FF32A5">
              <w:rPr>
                <w:b w:val="0"/>
                <w:bCs/>
                <w:caps w:val="0"/>
                <w:sz w:val="18"/>
                <w:szCs w:val="18"/>
              </w:rPr>
              <w:t>angat baik</w:t>
            </w:r>
          </w:p>
        </w:tc>
      </w:tr>
      <w:tr w:rsidR="00FE45B8" w:rsidRPr="00FF32A5" w14:paraId="11140FD4" w14:textId="77777777" w:rsidTr="00FE45B8">
        <w:tc>
          <w:tcPr>
            <w:tcW w:w="1418" w:type="dxa"/>
          </w:tcPr>
          <w:p w14:paraId="65589F20" w14:textId="77777777" w:rsidR="00FE45B8" w:rsidRPr="006B669A" w:rsidRDefault="00FE45B8" w:rsidP="00FE45B8">
            <w:pPr>
              <w:spacing w:line="276" w:lineRule="auto"/>
              <w:jc w:val="center"/>
              <w:rPr>
                <w:rFonts w:asciiTheme="majorBidi" w:hAnsiTheme="majorBidi" w:cstheme="majorBidi"/>
                <w:sz w:val="18"/>
                <w:szCs w:val="18"/>
              </w:rPr>
            </w:pPr>
            <w:r w:rsidRPr="006B669A">
              <w:rPr>
                <w:rFonts w:asciiTheme="majorBidi" w:hAnsiTheme="majorBidi" w:cstheme="majorBidi"/>
                <w:sz w:val="18"/>
                <w:szCs w:val="18"/>
              </w:rPr>
              <w:t>Merumuskan masalah</w:t>
            </w:r>
          </w:p>
        </w:tc>
        <w:tc>
          <w:tcPr>
            <w:tcW w:w="709" w:type="dxa"/>
          </w:tcPr>
          <w:p w14:paraId="13DD80D2" w14:textId="77777777" w:rsidR="00FE45B8" w:rsidRPr="00FF32A5" w:rsidRDefault="00FE45B8" w:rsidP="00FE45B8">
            <w:pPr>
              <w:pStyle w:val="6subjudul"/>
              <w:numPr>
                <w:ilvl w:val="0"/>
                <w:numId w:val="0"/>
              </w:numPr>
              <w:spacing w:before="0" w:after="0" w:line="276" w:lineRule="auto"/>
              <w:jc w:val="center"/>
              <w:rPr>
                <w:b w:val="0"/>
                <w:bCs/>
                <w:sz w:val="18"/>
                <w:szCs w:val="18"/>
              </w:rPr>
            </w:pPr>
            <w:r>
              <w:rPr>
                <w:b w:val="0"/>
                <w:bCs/>
                <w:sz w:val="18"/>
                <w:szCs w:val="18"/>
              </w:rPr>
              <w:t>49</w:t>
            </w:r>
          </w:p>
        </w:tc>
        <w:tc>
          <w:tcPr>
            <w:tcW w:w="1134" w:type="dxa"/>
          </w:tcPr>
          <w:p w14:paraId="33A3A4DF" w14:textId="77777777" w:rsidR="00FE45B8" w:rsidRPr="00FF32A5" w:rsidRDefault="00FE45B8" w:rsidP="00FE45B8">
            <w:pPr>
              <w:pStyle w:val="6subjudul"/>
              <w:numPr>
                <w:ilvl w:val="0"/>
                <w:numId w:val="0"/>
              </w:numPr>
              <w:spacing w:before="0" w:after="0" w:line="276" w:lineRule="auto"/>
              <w:jc w:val="center"/>
              <w:rPr>
                <w:b w:val="0"/>
                <w:bCs/>
                <w:sz w:val="18"/>
                <w:szCs w:val="18"/>
              </w:rPr>
            </w:pPr>
            <w:r w:rsidRPr="00FF32A5">
              <w:rPr>
                <w:b w:val="0"/>
                <w:bCs/>
                <w:sz w:val="18"/>
                <w:szCs w:val="18"/>
              </w:rPr>
              <w:t>87,50</w:t>
            </w:r>
          </w:p>
        </w:tc>
        <w:tc>
          <w:tcPr>
            <w:tcW w:w="1275" w:type="dxa"/>
          </w:tcPr>
          <w:p w14:paraId="27F8DBC6" w14:textId="77777777" w:rsidR="00FE45B8" w:rsidRPr="00FF32A5" w:rsidRDefault="00FE45B8" w:rsidP="00FE45B8">
            <w:pPr>
              <w:pStyle w:val="6subjudul"/>
              <w:numPr>
                <w:ilvl w:val="0"/>
                <w:numId w:val="0"/>
              </w:numPr>
              <w:spacing w:before="0" w:after="0" w:line="276" w:lineRule="auto"/>
              <w:jc w:val="both"/>
              <w:rPr>
                <w:b w:val="0"/>
                <w:bCs/>
                <w:sz w:val="18"/>
                <w:szCs w:val="18"/>
              </w:rPr>
            </w:pPr>
            <w:r w:rsidRPr="00FF32A5">
              <w:rPr>
                <w:b w:val="0"/>
                <w:bCs/>
                <w:sz w:val="18"/>
                <w:szCs w:val="18"/>
              </w:rPr>
              <w:t>S</w:t>
            </w:r>
            <w:r w:rsidRPr="00FF32A5">
              <w:rPr>
                <w:b w:val="0"/>
                <w:bCs/>
                <w:caps w:val="0"/>
                <w:sz w:val="18"/>
                <w:szCs w:val="18"/>
              </w:rPr>
              <w:t>angat baik</w:t>
            </w:r>
          </w:p>
        </w:tc>
      </w:tr>
      <w:tr w:rsidR="00FE45B8" w:rsidRPr="00FF32A5" w14:paraId="64BC9B8E" w14:textId="77777777" w:rsidTr="00FE45B8">
        <w:tc>
          <w:tcPr>
            <w:tcW w:w="1418" w:type="dxa"/>
          </w:tcPr>
          <w:p w14:paraId="49AFE3C6" w14:textId="77777777" w:rsidR="00FE45B8" w:rsidRPr="006B669A" w:rsidRDefault="00FE45B8" w:rsidP="00FE45B8">
            <w:pPr>
              <w:spacing w:line="276" w:lineRule="auto"/>
              <w:jc w:val="center"/>
              <w:rPr>
                <w:rFonts w:asciiTheme="majorBidi" w:hAnsiTheme="majorBidi" w:cstheme="majorBidi"/>
                <w:sz w:val="18"/>
                <w:szCs w:val="18"/>
              </w:rPr>
            </w:pPr>
            <w:r w:rsidRPr="006B669A">
              <w:rPr>
                <w:rFonts w:asciiTheme="majorBidi" w:hAnsiTheme="majorBidi" w:cstheme="majorBidi"/>
                <w:sz w:val="18"/>
                <w:szCs w:val="18"/>
              </w:rPr>
              <w:t>Merumuskan hipotesis</w:t>
            </w:r>
          </w:p>
        </w:tc>
        <w:tc>
          <w:tcPr>
            <w:tcW w:w="709" w:type="dxa"/>
          </w:tcPr>
          <w:p w14:paraId="7BC1FFC3" w14:textId="77777777" w:rsidR="00FE45B8" w:rsidRPr="00FF32A5" w:rsidRDefault="00FE45B8" w:rsidP="00FE45B8">
            <w:pPr>
              <w:pStyle w:val="6subjudul"/>
              <w:numPr>
                <w:ilvl w:val="0"/>
                <w:numId w:val="0"/>
              </w:numPr>
              <w:spacing w:before="0" w:after="0" w:line="276" w:lineRule="auto"/>
              <w:jc w:val="center"/>
              <w:rPr>
                <w:b w:val="0"/>
                <w:bCs/>
                <w:sz w:val="18"/>
                <w:szCs w:val="18"/>
              </w:rPr>
            </w:pPr>
            <w:r>
              <w:rPr>
                <w:b w:val="0"/>
                <w:bCs/>
                <w:sz w:val="18"/>
                <w:szCs w:val="18"/>
              </w:rPr>
              <w:t>42</w:t>
            </w:r>
          </w:p>
        </w:tc>
        <w:tc>
          <w:tcPr>
            <w:tcW w:w="1134" w:type="dxa"/>
          </w:tcPr>
          <w:p w14:paraId="5C7DDE10" w14:textId="77777777" w:rsidR="00FE45B8" w:rsidRPr="00FF32A5" w:rsidRDefault="00FE45B8" w:rsidP="00FE45B8">
            <w:pPr>
              <w:pStyle w:val="6subjudul"/>
              <w:numPr>
                <w:ilvl w:val="0"/>
                <w:numId w:val="0"/>
              </w:numPr>
              <w:spacing w:before="0" w:after="0" w:line="276" w:lineRule="auto"/>
              <w:jc w:val="center"/>
              <w:rPr>
                <w:b w:val="0"/>
                <w:bCs/>
                <w:sz w:val="18"/>
                <w:szCs w:val="18"/>
              </w:rPr>
            </w:pPr>
            <w:r>
              <w:rPr>
                <w:b w:val="0"/>
                <w:bCs/>
                <w:sz w:val="18"/>
                <w:szCs w:val="18"/>
              </w:rPr>
              <w:t>87,50</w:t>
            </w:r>
          </w:p>
        </w:tc>
        <w:tc>
          <w:tcPr>
            <w:tcW w:w="1275" w:type="dxa"/>
          </w:tcPr>
          <w:p w14:paraId="63BD002D" w14:textId="77777777" w:rsidR="00FE45B8" w:rsidRPr="00FF32A5" w:rsidRDefault="00FE45B8" w:rsidP="00FE45B8">
            <w:pPr>
              <w:pStyle w:val="6subjudul"/>
              <w:numPr>
                <w:ilvl w:val="0"/>
                <w:numId w:val="0"/>
              </w:numPr>
              <w:spacing w:before="0" w:after="0" w:line="276" w:lineRule="auto"/>
              <w:jc w:val="both"/>
              <w:rPr>
                <w:b w:val="0"/>
                <w:bCs/>
                <w:sz w:val="18"/>
                <w:szCs w:val="18"/>
              </w:rPr>
            </w:pPr>
            <w:r w:rsidRPr="00FF32A5">
              <w:rPr>
                <w:b w:val="0"/>
                <w:bCs/>
                <w:sz w:val="18"/>
                <w:szCs w:val="18"/>
              </w:rPr>
              <w:t>S</w:t>
            </w:r>
            <w:r w:rsidRPr="00FF32A5">
              <w:rPr>
                <w:b w:val="0"/>
                <w:bCs/>
                <w:caps w:val="0"/>
                <w:sz w:val="18"/>
                <w:szCs w:val="18"/>
              </w:rPr>
              <w:t>angat baik</w:t>
            </w:r>
          </w:p>
        </w:tc>
      </w:tr>
      <w:tr w:rsidR="00FE45B8" w:rsidRPr="00FF32A5" w14:paraId="7A51DC3B" w14:textId="77777777" w:rsidTr="00FE45B8">
        <w:tc>
          <w:tcPr>
            <w:tcW w:w="1418" w:type="dxa"/>
          </w:tcPr>
          <w:p w14:paraId="32A8954A" w14:textId="77777777" w:rsidR="00FE45B8" w:rsidRPr="006B669A" w:rsidRDefault="00FE45B8" w:rsidP="00FE45B8">
            <w:pPr>
              <w:spacing w:line="276" w:lineRule="auto"/>
              <w:jc w:val="center"/>
              <w:rPr>
                <w:rFonts w:asciiTheme="majorBidi" w:hAnsiTheme="majorBidi" w:cstheme="majorBidi"/>
                <w:sz w:val="18"/>
                <w:szCs w:val="18"/>
              </w:rPr>
            </w:pPr>
            <w:r w:rsidRPr="006B669A">
              <w:rPr>
                <w:rFonts w:asciiTheme="majorBidi" w:hAnsiTheme="majorBidi" w:cstheme="majorBidi"/>
                <w:sz w:val="18"/>
                <w:szCs w:val="18"/>
              </w:rPr>
              <w:t>Mengumpulkan data</w:t>
            </w:r>
          </w:p>
        </w:tc>
        <w:tc>
          <w:tcPr>
            <w:tcW w:w="709" w:type="dxa"/>
          </w:tcPr>
          <w:p w14:paraId="087417A5" w14:textId="77777777" w:rsidR="00FE45B8" w:rsidRPr="00FF32A5" w:rsidRDefault="00FE45B8" w:rsidP="00FE45B8">
            <w:pPr>
              <w:pStyle w:val="6subjudul"/>
              <w:numPr>
                <w:ilvl w:val="0"/>
                <w:numId w:val="0"/>
              </w:numPr>
              <w:spacing w:before="0" w:after="0" w:line="276" w:lineRule="auto"/>
              <w:jc w:val="center"/>
              <w:rPr>
                <w:b w:val="0"/>
                <w:bCs/>
                <w:sz w:val="18"/>
                <w:szCs w:val="18"/>
              </w:rPr>
            </w:pPr>
            <w:r>
              <w:rPr>
                <w:b w:val="0"/>
                <w:bCs/>
                <w:sz w:val="18"/>
                <w:szCs w:val="18"/>
              </w:rPr>
              <w:t>49</w:t>
            </w:r>
          </w:p>
        </w:tc>
        <w:tc>
          <w:tcPr>
            <w:tcW w:w="1134" w:type="dxa"/>
          </w:tcPr>
          <w:p w14:paraId="68BBCDA9" w14:textId="77777777" w:rsidR="00FE45B8" w:rsidRPr="00FF32A5" w:rsidRDefault="00FE45B8" w:rsidP="00FE45B8">
            <w:pPr>
              <w:pStyle w:val="6subjudul"/>
              <w:numPr>
                <w:ilvl w:val="0"/>
                <w:numId w:val="0"/>
              </w:numPr>
              <w:spacing w:before="0" w:after="0" w:line="276" w:lineRule="auto"/>
              <w:jc w:val="center"/>
              <w:rPr>
                <w:b w:val="0"/>
                <w:bCs/>
                <w:sz w:val="18"/>
                <w:szCs w:val="18"/>
              </w:rPr>
            </w:pPr>
            <w:r>
              <w:rPr>
                <w:b w:val="0"/>
                <w:bCs/>
                <w:sz w:val="18"/>
                <w:szCs w:val="18"/>
              </w:rPr>
              <w:t>87,50</w:t>
            </w:r>
          </w:p>
        </w:tc>
        <w:tc>
          <w:tcPr>
            <w:tcW w:w="1275" w:type="dxa"/>
          </w:tcPr>
          <w:p w14:paraId="07CDB97E" w14:textId="77777777" w:rsidR="00FE45B8" w:rsidRPr="00FF32A5" w:rsidRDefault="00FE45B8" w:rsidP="00FE45B8">
            <w:pPr>
              <w:pStyle w:val="6subjudul"/>
              <w:numPr>
                <w:ilvl w:val="0"/>
                <w:numId w:val="0"/>
              </w:numPr>
              <w:spacing w:before="0" w:after="0" w:line="276" w:lineRule="auto"/>
              <w:jc w:val="both"/>
              <w:rPr>
                <w:b w:val="0"/>
                <w:bCs/>
                <w:sz w:val="18"/>
                <w:szCs w:val="18"/>
              </w:rPr>
            </w:pPr>
            <w:r w:rsidRPr="00FF32A5">
              <w:rPr>
                <w:b w:val="0"/>
                <w:bCs/>
                <w:sz w:val="18"/>
                <w:szCs w:val="18"/>
              </w:rPr>
              <w:t>S</w:t>
            </w:r>
            <w:r w:rsidRPr="00FF32A5">
              <w:rPr>
                <w:b w:val="0"/>
                <w:bCs/>
                <w:caps w:val="0"/>
                <w:sz w:val="18"/>
                <w:szCs w:val="18"/>
              </w:rPr>
              <w:t>angat baik</w:t>
            </w:r>
          </w:p>
        </w:tc>
      </w:tr>
      <w:tr w:rsidR="00FE45B8" w:rsidRPr="00FF32A5" w14:paraId="42F9EBCD" w14:textId="77777777" w:rsidTr="00FE45B8">
        <w:tc>
          <w:tcPr>
            <w:tcW w:w="1418" w:type="dxa"/>
          </w:tcPr>
          <w:p w14:paraId="317AABE3" w14:textId="77777777" w:rsidR="00FE45B8" w:rsidRPr="006B669A" w:rsidRDefault="00FE45B8" w:rsidP="00FE45B8">
            <w:pPr>
              <w:spacing w:line="276" w:lineRule="auto"/>
              <w:jc w:val="center"/>
              <w:rPr>
                <w:rFonts w:asciiTheme="majorBidi" w:hAnsiTheme="majorBidi" w:cstheme="majorBidi"/>
                <w:sz w:val="18"/>
                <w:szCs w:val="18"/>
              </w:rPr>
            </w:pPr>
            <w:r w:rsidRPr="006B669A">
              <w:rPr>
                <w:rFonts w:asciiTheme="majorBidi" w:hAnsiTheme="majorBidi" w:cstheme="majorBidi"/>
                <w:sz w:val="18"/>
                <w:szCs w:val="18"/>
              </w:rPr>
              <w:t>Menguji hipotesis</w:t>
            </w:r>
          </w:p>
        </w:tc>
        <w:tc>
          <w:tcPr>
            <w:tcW w:w="709" w:type="dxa"/>
          </w:tcPr>
          <w:p w14:paraId="4A20DEE2" w14:textId="77777777" w:rsidR="00FE45B8" w:rsidRPr="00FF32A5" w:rsidRDefault="00FE45B8" w:rsidP="00FE45B8">
            <w:pPr>
              <w:pStyle w:val="6subjudul"/>
              <w:numPr>
                <w:ilvl w:val="0"/>
                <w:numId w:val="0"/>
              </w:numPr>
              <w:spacing w:before="0" w:after="0" w:line="276" w:lineRule="auto"/>
              <w:jc w:val="center"/>
              <w:rPr>
                <w:b w:val="0"/>
                <w:bCs/>
                <w:sz w:val="18"/>
                <w:szCs w:val="18"/>
              </w:rPr>
            </w:pPr>
            <w:r>
              <w:rPr>
                <w:b w:val="0"/>
                <w:bCs/>
                <w:sz w:val="18"/>
                <w:szCs w:val="18"/>
              </w:rPr>
              <w:t>35</w:t>
            </w:r>
          </w:p>
        </w:tc>
        <w:tc>
          <w:tcPr>
            <w:tcW w:w="1134" w:type="dxa"/>
          </w:tcPr>
          <w:p w14:paraId="6A135F83" w14:textId="77777777" w:rsidR="00FE45B8" w:rsidRPr="00FF32A5" w:rsidRDefault="00FE45B8" w:rsidP="00FE45B8">
            <w:pPr>
              <w:pStyle w:val="6subjudul"/>
              <w:numPr>
                <w:ilvl w:val="0"/>
                <w:numId w:val="0"/>
              </w:numPr>
              <w:spacing w:before="0" w:after="0" w:line="276" w:lineRule="auto"/>
              <w:jc w:val="center"/>
              <w:rPr>
                <w:b w:val="0"/>
                <w:bCs/>
                <w:sz w:val="18"/>
                <w:szCs w:val="18"/>
              </w:rPr>
            </w:pPr>
            <w:r>
              <w:rPr>
                <w:b w:val="0"/>
                <w:bCs/>
                <w:sz w:val="18"/>
                <w:szCs w:val="18"/>
              </w:rPr>
              <w:t>87,50</w:t>
            </w:r>
          </w:p>
        </w:tc>
        <w:tc>
          <w:tcPr>
            <w:tcW w:w="1275" w:type="dxa"/>
          </w:tcPr>
          <w:p w14:paraId="04441583" w14:textId="77777777" w:rsidR="00FE45B8" w:rsidRPr="00FF32A5" w:rsidRDefault="00FE45B8" w:rsidP="00FE45B8">
            <w:pPr>
              <w:pStyle w:val="6subjudul"/>
              <w:numPr>
                <w:ilvl w:val="0"/>
                <w:numId w:val="0"/>
              </w:numPr>
              <w:spacing w:before="0" w:after="0" w:line="276" w:lineRule="auto"/>
              <w:jc w:val="both"/>
              <w:rPr>
                <w:b w:val="0"/>
                <w:bCs/>
                <w:sz w:val="18"/>
                <w:szCs w:val="18"/>
              </w:rPr>
            </w:pPr>
            <w:r w:rsidRPr="00FF32A5">
              <w:rPr>
                <w:b w:val="0"/>
                <w:bCs/>
                <w:sz w:val="18"/>
                <w:szCs w:val="18"/>
              </w:rPr>
              <w:t>S</w:t>
            </w:r>
            <w:r w:rsidRPr="00FF32A5">
              <w:rPr>
                <w:b w:val="0"/>
                <w:bCs/>
                <w:caps w:val="0"/>
                <w:sz w:val="18"/>
                <w:szCs w:val="18"/>
              </w:rPr>
              <w:t>angat baik</w:t>
            </w:r>
          </w:p>
        </w:tc>
      </w:tr>
      <w:tr w:rsidR="00FE45B8" w:rsidRPr="00FF32A5" w14:paraId="414D7090" w14:textId="77777777" w:rsidTr="00FE45B8">
        <w:tc>
          <w:tcPr>
            <w:tcW w:w="1418" w:type="dxa"/>
          </w:tcPr>
          <w:p w14:paraId="08D7ED92" w14:textId="77777777" w:rsidR="00FE45B8" w:rsidRPr="006B669A" w:rsidRDefault="00FE45B8" w:rsidP="00FE45B8">
            <w:pPr>
              <w:spacing w:line="276" w:lineRule="auto"/>
              <w:jc w:val="center"/>
              <w:rPr>
                <w:rFonts w:asciiTheme="majorBidi" w:hAnsiTheme="majorBidi" w:cstheme="majorBidi"/>
                <w:sz w:val="18"/>
                <w:szCs w:val="18"/>
              </w:rPr>
            </w:pPr>
            <w:r w:rsidRPr="006B669A">
              <w:rPr>
                <w:rFonts w:asciiTheme="majorBidi" w:hAnsiTheme="majorBidi" w:cstheme="majorBidi"/>
                <w:sz w:val="18"/>
                <w:szCs w:val="18"/>
              </w:rPr>
              <w:t>Membuat kesimpulan</w:t>
            </w:r>
          </w:p>
        </w:tc>
        <w:tc>
          <w:tcPr>
            <w:tcW w:w="709" w:type="dxa"/>
          </w:tcPr>
          <w:p w14:paraId="5EC1A233" w14:textId="77777777" w:rsidR="00FE45B8" w:rsidRPr="00FF32A5" w:rsidRDefault="00FE45B8" w:rsidP="00FE45B8">
            <w:pPr>
              <w:pStyle w:val="6subjudul"/>
              <w:numPr>
                <w:ilvl w:val="0"/>
                <w:numId w:val="0"/>
              </w:numPr>
              <w:spacing w:before="0" w:after="0" w:line="276" w:lineRule="auto"/>
              <w:jc w:val="center"/>
              <w:rPr>
                <w:b w:val="0"/>
                <w:bCs/>
                <w:sz w:val="18"/>
                <w:szCs w:val="18"/>
              </w:rPr>
            </w:pPr>
            <w:r>
              <w:rPr>
                <w:b w:val="0"/>
                <w:bCs/>
                <w:sz w:val="18"/>
                <w:szCs w:val="18"/>
              </w:rPr>
              <w:t>7</w:t>
            </w:r>
          </w:p>
        </w:tc>
        <w:tc>
          <w:tcPr>
            <w:tcW w:w="1134" w:type="dxa"/>
          </w:tcPr>
          <w:p w14:paraId="45786627" w14:textId="77777777" w:rsidR="00FE45B8" w:rsidRPr="00FF32A5" w:rsidRDefault="00FE45B8" w:rsidP="00FE45B8">
            <w:pPr>
              <w:pStyle w:val="6subjudul"/>
              <w:numPr>
                <w:ilvl w:val="0"/>
                <w:numId w:val="0"/>
              </w:numPr>
              <w:spacing w:before="0" w:after="0" w:line="276" w:lineRule="auto"/>
              <w:jc w:val="center"/>
              <w:rPr>
                <w:b w:val="0"/>
                <w:bCs/>
                <w:sz w:val="18"/>
                <w:szCs w:val="18"/>
              </w:rPr>
            </w:pPr>
            <w:r>
              <w:rPr>
                <w:b w:val="0"/>
                <w:bCs/>
                <w:sz w:val="18"/>
                <w:szCs w:val="18"/>
              </w:rPr>
              <w:t>87,50</w:t>
            </w:r>
          </w:p>
        </w:tc>
        <w:tc>
          <w:tcPr>
            <w:tcW w:w="1275" w:type="dxa"/>
          </w:tcPr>
          <w:p w14:paraId="36F3C806" w14:textId="77777777" w:rsidR="00FE45B8" w:rsidRPr="00FF32A5" w:rsidRDefault="00FE45B8" w:rsidP="00FE45B8">
            <w:pPr>
              <w:pStyle w:val="6subjudul"/>
              <w:numPr>
                <w:ilvl w:val="0"/>
                <w:numId w:val="0"/>
              </w:numPr>
              <w:spacing w:before="0" w:after="0" w:line="276" w:lineRule="auto"/>
              <w:jc w:val="both"/>
              <w:rPr>
                <w:b w:val="0"/>
                <w:bCs/>
                <w:sz w:val="18"/>
                <w:szCs w:val="18"/>
              </w:rPr>
            </w:pPr>
            <w:r w:rsidRPr="00FF32A5">
              <w:rPr>
                <w:b w:val="0"/>
                <w:bCs/>
                <w:sz w:val="18"/>
                <w:szCs w:val="18"/>
              </w:rPr>
              <w:t>S</w:t>
            </w:r>
            <w:r w:rsidRPr="00FF32A5">
              <w:rPr>
                <w:b w:val="0"/>
                <w:bCs/>
                <w:caps w:val="0"/>
                <w:sz w:val="18"/>
                <w:szCs w:val="18"/>
              </w:rPr>
              <w:t>angat baik</w:t>
            </w:r>
          </w:p>
        </w:tc>
      </w:tr>
      <w:tr w:rsidR="00FE45B8" w:rsidRPr="00FF32A5" w14:paraId="6058B8F7" w14:textId="77777777" w:rsidTr="00FE45B8">
        <w:tc>
          <w:tcPr>
            <w:tcW w:w="1418" w:type="dxa"/>
          </w:tcPr>
          <w:p w14:paraId="52E40ABF" w14:textId="77777777" w:rsidR="00FE45B8" w:rsidRPr="006B669A" w:rsidRDefault="00FE45B8" w:rsidP="00FE45B8">
            <w:pPr>
              <w:spacing w:line="276" w:lineRule="auto"/>
              <w:jc w:val="center"/>
              <w:rPr>
                <w:rFonts w:asciiTheme="majorBidi" w:hAnsiTheme="majorBidi" w:cstheme="majorBidi"/>
                <w:sz w:val="18"/>
                <w:szCs w:val="18"/>
              </w:rPr>
            </w:pPr>
            <w:r>
              <w:rPr>
                <w:rFonts w:asciiTheme="majorBidi" w:hAnsiTheme="majorBidi" w:cstheme="majorBidi"/>
                <w:sz w:val="18"/>
                <w:szCs w:val="18"/>
              </w:rPr>
              <w:t>Kontekstual</w:t>
            </w:r>
          </w:p>
        </w:tc>
        <w:tc>
          <w:tcPr>
            <w:tcW w:w="709" w:type="dxa"/>
          </w:tcPr>
          <w:p w14:paraId="117D1157" w14:textId="77777777" w:rsidR="00FE45B8" w:rsidRPr="00FF32A5" w:rsidRDefault="00FE45B8" w:rsidP="00FE45B8">
            <w:pPr>
              <w:pStyle w:val="6subjudul"/>
              <w:numPr>
                <w:ilvl w:val="0"/>
                <w:numId w:val="0"/>
              </w:numPr>
              <w:spacing w:before="0" w:after="0" w:line="276" w:lineRule="auto"/>
              <w:jc w:val="center"/>
              <w:rPr>
                <w:b w:val="0"/>
                <w:bCs/>
                <w:sz w:val="18"/>
                <w:szCs w:val="18"/>
              </w:rPr>
            </w:pPr>
            <w:r>
              <w:rPr>
                <w:b w:val="0"/>
                <w:bCs/>
                <w:sz w:val="18"/>
                <w:szCs w:val="18"/>
              </w:rPr>
              <w:t>56</w:t>
            </w:r>
          </w:p>
        </w:tc>
        <w:tc>
          <w:tcPr>
            <w:tcW w:w="1134" w:type="dxa"/>
          </w:tcPr>
          <w:p w14:paraId="060EE2D1" w14:textId="77777777" w:rsidR="00FE45B8" w:rsidRPr="00FF32A5" w:rsidRDefault="00FE45B8" w:rsidP="00FE45B8">
            <w:pPr>
              <w:pStyle w:val="6subjudul"/>
              <w:numPr>
                <w:ilvl w:val="0"/>
                <w:numId w:val="0"/>
              </w:numPr>
              <w:spacing w:before="0" w:after="0" w:line="276" w:lineRule="auto"/>
              <w:jc w:val="center"/>
              <w:rPr>
                <w:b w:val="0"/>
                <w:bCs/>
                <w:sz w:val="18"/>
                <w:szCs w:val="18"/>
              </w:rPr>
            </w:pPr>
            <w:r>
              <w:rPr>
                <w:b w:val="0"/>
                <w:bCs/>
                <w:sz w:val="18"/>
                <w:szCs w:val="18"/>
              </w:rPr>
              <w:t>87,50</w:t>
            </w:r>
          </w:p>
        </w:tc>
        <w:tc>
          <w:tcPr>
            <w:tcW w:w="1275" w:type="dxa"/>
          </w:tcPr>
          <w:p w14:paraId="042025D9" w14:textId="77777777" w:rsidR="00FE45B8" w:rsidRPr="00FF32A5" w:rsidRDefault="00FE45B8" w:rsidP="00FE45B8">
            <w:pPr>
              <w:pStyle w:val="6subjudul"/>
              <w:numPr>
                <w:ilvl w:val="0"/>
                <w:numId w:val="0"/>
              </w:numPr>
              <w:spacing w:before="0" w:after="0" w:line="276" w:lineRule="auto"/>
              <w:jc w:val="both"/>
              <w:rPr>
                <w:b w:val="0"/>
                <w:bCs/>
                <w:sz w:val="18"/>
                <w:szCs w:val="18"/>
              </w:rPr>
            </w:pPr>
            <w:r w:rsidRPr="00FF32A5">
              <w:rPr>
                <w:b w:val="0"/>
                <w:bCs/>
                <w:sz w:val="18"/>
                <w:szCs w:val="18"/>
              </w:rPr>
              <w:t>S</w:t>
            </w:r>
            <w:r w:rsidRPr="00FF32A5">
              <w:rPr>
                <w:b w:val="0"/>
                <w:bCs/>
                <w:caps w:val="0"/>
                <w:sz w:val="18"/>
                <w:szCs w:val="18"/>
              </w:rPr>
              <w:t>angat baik</w:t>
            </w:r>
          </w:p>
        </w:tc>
      </w:tr>
      <w:tr w:rsidR="00FE45B8" w:rsidRPr="00FF32A5" w14:paraId="69F55696" w14:textId="77777777" w:rsidTr="00FE45B8">
        <w:tc>
          <w:tcPr>
            <w:tcW w:w="1418" w:type="dxa"/>
          </w:tcPr>
          <w:p w14:paraId="46BCD258" w14:textId="77777777" w:rsidR="00FE45B8" w:rsidRPr="00FF32A5" w:rsidRDefault="00FE45B8" w:rsidP="00FE45B8">
            <w:pPr>
              <w:spacing w:line="276" w:lineRule="auto"/>
              <w:rPr>
                <w:rFonts w:asciiTheme="majorBidi" w:hAnsiTheme="majorBidi" w:cstheme="majorBidi"/>
                <w:b/>
                <w:bCs/>
                <w:sz w:val="18"/>
                <w:szCs w:val="18"/>
              </w:rPr>
            </w:pPr>
            <w:r w:rsidRPr="00FF32A5">
              <w:rPr>
                <w:rFonts w:asciiTheme="majorBidi" w:hAnsiTheme="majorBidi" w:cstheme="majorBidi"/>
                <w:b/>
                <w:bCs/>
                <w:sz w:val="18"/>
                <w:szCs w:val="18"/>
              </w:rPr>
              <w:t xml:space="preserve">Jumlah Skor Total dan </w:t>
            </w:r>
            <w:r>
              <w:rPr>
                <w:rFonts w:asciiTheme="majorBidi" w:hAnsiTheme="majorBidi" w:cstheme="majorBidi"/>
                <w:b/>
                <w:bCs/>
                <w:sz w:val="18"/>
                <w:szCs w:val="18"/>
              </w:rPr>
              <w:t>Rata-rata</w:t>
            </w:r>
          </w:p>
        </w:tc>
        <w:tc>
          <w:tcPr>
            <w:tcW w:w="709" w:type="dxa"/>
          </w:tcPr>
          <w:p w14:paraId="54DE420C" w14:textId="77777777" w:rsidR="00FE45B8" w:rsidRDefault="00FE45B8" w:rsidP="00FE45B8">
            <w:pPr>
              <w:pStyle w:val="6subjudul"/>
              <w:numPr>
                <w:ilvl w:val="0"/>
                <w:numId w:val="0"/>
              </w:numPr>
              <w:spacing w:before="0" w:after="0" w:line="276" w:lineRule="auto"/>
              <w:jc w:val="center"/>
              <w:rPr>
                <w:b w:val="0"/>
                <w:bCs/>
                <w:sz w:val="18"/>
                <w:szCs w:val="18"/>
              </w:rPr>
            </w:pPr>
            <w:r>
              <w:rPr>
                <w:b w:val="0"/>
                <w:bCs/>
                <w:sz w:val="18"/>
                <w:szCs w:val="18"/>
              </w:rPr>
              <w:t>267</w:t>
            </w:r>
          </w:p>
        </w:tc>
        <w:tc>
          <w:tcPr>
            <w:tcW w:w="1134" w:type="dxa"/>
          </w:tcPr>
          <w:p w14:paraId="6D98BC85" w14:textId="77777777" w:rsidR="00FE45B8" w:rsidRPr="00FF32A5" w:rsidRDefault="00FE45B8" w:rsidP="00FE45B8">
            <w:pPr>
              <w:pStyle w:val="6subjudul"/>
              <w:numPr>
                <w:ilvl w:val="0"/>
                <w:numId w:val="0"/>
              </w:numPr>
              <w:spacing w:before="0" w:after="0" w:line="276" w:lineRule="auto"/>
              <w:jc w:val="center"/>
              <w:rPr>
                <w:b w:val="0"/>
                <w:bCs/>
                <w:sz w:val="18"/>
                <w:szCs w:val="18"/>
              </w:rPr>
            </w:pPr>
            <w:r>
              <w:rPr>
                <w:b w:val="0"/>
                <w:bCs/>
                <w:sz w:val="18"/>
                <w:szCs w:val="18"/>
              </w:rPr>
              <w:t>87,82</w:t>
            </w:r>
          </w:p>
        </w:tc>
        <w:tc>
          <w:tcPr>
            <w:tcW w:w="1275" w:type="dxa"/>
          </w:tcPr>
          <w:p w14:paraId="17852551" w14:textId="77777777" w:rsidR="00FE45B8" w:rsidRPr="00FF32A5" w:rsidRDefault="00FE45B8" w:rsidP="00FE45B8">
            <w:pPr>
              <w:pStyle w:val="6subjudul"/>
              <w:numPr>
                <w:ilvl w:val="0"/>
                <w:numId w:val="0"/>
              </w:numPr>
              <w:spacing w:before="0" w:after="0" w:line="276" w:lineRule="auto"/>
              <w:jc w:val="both"/>
              <w:rPr>
                <w:b w:val="0"/>
                <w:bCs/>
                <w:sz w:val="18"/>
                <w:szCs w:val="18"/>
              </w:rPr>
            </w:pPr>
            <w:r w:rsidRPr="00FF32A5">
              <w:rPr>
                <w:b w:val="0"/>
                <w:bCs/>
                <w:sz w:val="18"/>
                <w:szCs w:val="18"/>
              </w:rPr>
              <w:t>S</w:t>
            </w:r>
            <w:r w:rsidRPr="00FF32A5">
              <w:rPr>
                <w:b w:val="0"/>
                <w:bCs/>
                <w:caps w:val="0"/>
                <w:sz w:val="18"/>
                <w:szCs w:val="18"/>
              </w:rPr>
              <w:t>angat baik</w:t>
            </w:r>
          </w:p>
        </w:tc>
      </w:tr>
    </w:tbl>
    <w:p w14:paraId="318BA245" w14:textId="66F1F352" w:rsidR="00783F89" w:rsidRDefault="00FE45B8" w:rsidP="00FE45B8">
      <w:pPr>
        <w:pStyle w:val="EduBODY"/>
        <w:spacing w:before="240"/>
        <w:rPr>
          <w:lang w:val="en-GB"/>
        </w:rPr>
      </w:pPr>
      <w:r w:rsidRPr="00FE45B8">
        <w:rPr>
          <w:lang w:val="en-GB"/>
        </w:rPr>
        <w:t>Penilaian tentang kelayakan konponen inkuiri kontekstual menurut tim ahli materi dinilai “sangat baik/sangat layak” dengan total persentase rata-rata sebesar 87,82%. Data hasil validasi tim ahli ahli desain LKM berbasis Inkuiri Kontekstual untuk desain grafis yang meliputi perwajahan, desain isi dan ilustrasi isi LKM</w:t>
      </w:r>
      <w:r>
        <w:rPr>
          <w:lang w:val="en-GB"/>
        </w:rPr>
        <w:t xml:space="preserve"> (Tabel 5)</w:t>
      </w:r>
      <w:r w:rsidR="00783F89">
        <w:rPr>
          <w:lang w:val="en-GB"/>
        </w:rPr>
        <w:t>.</w:t>
      </w:r>
    </w:p>
    <w:p w14:paraId="6B107E1B" w14:textId="5A6D459F" w:rsidR="00FE45B8" w:rsidRDefault="00FE45B8" w:rsidP="00FE45B8">
      <w:pPr>
        <w:pStyle w:val="EduBODY"/>
        <w:spacing w:before="240"/>
        <w:ind w:firstLine="0"/>
        <w:rPr>
          <w:lang w:val="en-GB"/>
        </w:rPr>
      </w:pPr>
      <w:r>
        <w:rPr>
          <w:lang w:val="en-GB"/>
        </w:rPr>
        <w:t>Tabel 5. Penilaian Tim Ahli Desain LKM Berbasis Inkuiri Kontekstual untuk Design Grafis yang Meliputi Perwajahan, Desain Isi dan Ilustrasi Isi LKM</w:t>
      </w:r>
    </w:p>
    <w:tbl>
      <w:tblPr>
        <w:tblStyle w:val="TableGrid"/>
        <w:tblW w:w="4536" w:type="dxa"/>
        <w:tblInd w:w="10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708"/>
        <w:gridCol w:w="993"/>
        <w:gridCol w:w="1275"/>
      </w:tblGrid>
      <w:tr w:rsidR="00FE45B8" w:rsidRPr="00FE45B8" w14:paraId="68C5370B" w14:textId="77777777" w:rsidTr="00FE45B8">
        <w:tc>
          <w:tcPr>
            <w:tcW w:w="1560" w:type="dxa"/>
            <w:tcBorders>
              <w:top w:val="single" w:sz="4" w:space="0" w:color="auto"/>
              <w:bottom w:val="single" w:sz="4" w:space="0" w:color="auto"/>
            </w:tcBorders>
          </w:tcPr>
          <w:p w14:paraId="485DB8AB" w14:textId="77777777" w:rsidR="00FE45B8" w:rsidRPr="00FE45B8" w:rsidRDefault="00FE45B8" w:rsidP="00FE45B8">
            <w:pPr>
              <w:pStyle w:val="6subjudul"/>
              <w:numPr>
                <w:ilvl w:val="0"/>
                <w:numId w:val="0"/>
              </w:numPr>
              <w:spacing w:before="0" w:after="0" w:line="276" w:lineRule="auto"/>
              <w:jc w:val="center"/>
              <w:rPr>
                <w:sz w:val="18"/>
                <w:szCs w:val="18"/>
              </w:rPr>
            </w:pPr>
            <w:r w:rsidRPr="00FE45B8">
              <w:rPr>
                <w:caps w:val="0"/>
                <w:sz w:val="18"/>
                <w:szCs w:val="18"/>
              </w:rPr>
              <w:t>Sub Indikator</w:t>
            </w:r>
          </w:p>
        </w:tc>
        <w:tc>
          <w:tcPr>
            <w:tcW w:w="708" w:type="dxa"/>
            <w:tcBorders>
              <w:top w:val="single" w:sz="4" w:space="0" w:color="auto"/>
              <w:bottom w:val="single" w:sz="4" w:space="0" w:color="auto"/>
            </w:tcBorders>
          </w:tcPr>
          <w:p w14:paraId="4E82534F" w14:textId="77777777" w:rsidR="00FE45B8" w:rsidRPr="00FE45B8" w:rsidRDefault="00FE45B8" w:rsidP="00FE45B8">
            <w:pPr>
              <w:pStyle w:val="6subjudul"/>
              <w:numPr>
                <w:ilvl w:val="0"/>
                <w:numId w:val="0"/>
              </w:numPr>
              <w:spacing w:before="0" w:after="0" w:line="276" w:lineRule="auto"/>
              <w:jc w:val="center"/>
              <w:rPr>
                <w:sz w:val="18"/>
                <w:szCs w:val="18"/>
              </w:rPr>
            </w:pPr>
            <w:r w:rsidRPr="00FE45B8">
              <w:rPr>
                <w:caps w:val="0"/>
                <w:sz w:val="18"/>
                <w:szCs w:val="18"/>
              </w:rPr>
              <w:t>Jlh skor</w:t>
            </w:r>
          </w:p>
        </w:tc>
        <w:tc>
          <w:tcPr>
            <w:tcW w:w="993" w:type="dxa"/>
            <w:tcBorders>
              <w:top w:val="single" w:sz="4" w:space="0" w:color="auto"/>
              <w:bottom w:val="single" w:sz="4" w:space="0" w:color="auto"/>
            </w:tcBorders>
          </w:tcPr>
          <w:p w14:paraId="78C2D9B5" w14:textId="77777777" w:rsidR="00FE45B8" w:rsidRPr="00FE45B8" w:rsidRDefault="00FE45B8" w:rsidP="00FE45B8">
            <w:pPr>
              <w:pStyle w:val="6subjudul"/>
              <w:numPr>
                <w:ilvl w:val="0"/>
                <w:numId w:val="0"/>
              </w:numPr>
              <w:spacing w:before="0" w:after="0" w:line="276" w:lineRule="auto"/>
              <w:jc w:val="center"/>
              <w:rPr>
                <w:caps w:val="0"/>
                <w:sz w:val="18"/>
                <w:szCs w:val="18"/>
              </w:rPr>
            </w:pPr>
            <w:r w:rsidRPr="00FE45B8">
              <w:rPr>
                <w:caps w:val="0"/>
                <w:sz w:val="18"/>
                <w:szCs w:val="18"/>
              </w:rPr>
              <w:t>Rata-rata</w:t>
            </w:r>
          </w:p>
          <w:p w14:paraId="6626F70D" w14:textId="77777777" w:rsidR="00FE45B8" w:rsidRPr="00FE45B8" w:rsidRDefault="00FE45B8" w:rsidP="00FE45B8">
            <w:pPr>
              <w:pStyle w:val="6subjudul"/>
              <w:numPr>
                <w:ilvl w:val="0"/>
                <w:numId w:val="0"/>
              </w:numPr>
              <w:spacing w:before="0" w:after="0" w:line="276" w:lineRule="auto"/>
              <w:jc w:val="center"/>
              <w:rPr>
                <w:sz w:val="18"/>
                <w:szCs w:val="18"/>
              </w:rPr>
            </w:pPr>
            <w:r w:rsidRPr="00FE45B8">
              <w:rPr>
                <w:caps w:val="0"/>
                <w:sz w:val="18"/>
                <w:szCs w:val="18"/>
              </w:rPr>
              <w:t>(%)</w:t>
            </w:r>
          </w:p>
        </w:tc>
        <w:tc>
          <w:tcPr>
            <w:tcW w:w="1275" w:type="dxa"/>
            <w:tcBorders>
              <w:top w:val="single" w:sz="4" w:space="0" w:color="auto"/>
              <w:bottom w:val="single" w:sz="4" w:space="0" w:color="auto"/>
            </w:tcBorders>
          </w:tcPr>
          <w:p w14:paraId="7FE0A920" w14:textId="77777777" w:rsidR="00FE45B8" w:rsidRPr="00FE45B8" w:rsidRDefault="00FE45B8" w:rsidP="00FE45B8">
            <w:pPr>
              <w:pStyle w:val="6subjudul"/>
              <w:numPr>
                <w:ilvl w:val="0"/>
                <w:numId w:val="0"/>
              </w:numPr>
              <w:spacing w:before="0" w:after="0" w:line="276" w:lineRule="auto"/>
              <w:jc w:val="center"/>
              <w:rPr>
                <w:sz w:val="18"/>
                <w:szCs w:val="18"/>
              </w:rPr>
            </w:pPr>
            <w:r w:rsidRPr="00FE45B8">
              <w:rPr>
                <w:caps w:val="0"/>
                <w:sz w:val="18"/>
                <w:szCs w:val="18"/>
              </w:rPr>
              <w:t>Kritera</w:t>
            </w:r>
          </w:p>
        </w:tc>
      </w:tr>
      <w:tr w:rsidR="00FE45B8" w:rsidRPr="00FE45B8" w14:paraId="29059602" w14:textId="77777777" w:rsidTr="00FE45B8">
        <w:tc>
          <w:tcPr>
            <w:tcW w:w="1560" w:type="dxa"/>
            <w:tcBorders>
              <w:top w:val="single" w:sz="4" w:space="0" w:color="auto"/>
            </w:tcBorders>
          </w:tcPr>
          <w:p w14:paraId="70DD9BF3" w14:textId="77777777" w:rsidR="00FE45B8" w:rsidRPr="00FE45B8" w:rsidRDefault="00FE45B8" w:rsidP="00FE45B8">
            <w:pPr>
              <w:spacing w:line="276" w:lineRule="auto"/>
              <w:jc w:val="center"/>
              <w:rPr>
                <w:rFonts w:asciiTheme="majorBidi" w:hAnsiTheme="majorBidi" w:cstheme="majorBidi"/>
                <w:sz w:val="18"/>
                <w:szCs w:val="18"/>
              </w:rPr>
            </w:pPr>
            <w:r w:rsidRPr="00FE45B8">
              <w:rPr>
                <w:rFonts w:asciiTheme="majorBidi" w:hAnsiTheme="majorBidi" w:cstheme="majorBidi"/>
                <w:sz w:val="18"/>
                <w:szCs w:val="18"/>
              </w:rPr>
              <w:t>Perwajahan</w:t>
            </w:r>
          </w:p>
        </w:tc>
        <w:tc>
          <w:tcPr>
            <w:tcW w:w="708" w:type="dxa"/>
            <w:tcBorders>
              <w:top w:val="single" w:sz="4" w:space="0" w:color="auto"/>
            </w:tcBorders>
          </w:tcPr>
          <w:p w14:paraId="00B4BC42" w14:textId="77777777" w:rsidR="00FE45B8" w:rsidRPr="00FE45B8" w:rsidRDefault="00FE45B8" w:rsidP="00FE45B8">
            <w:pPr>
              <w:pStyle w:val="6subjudul"/>
              <w:numPr>
                <w:ilvl w:val="0"/>
                <w:numId w:val="0"/>
              </w:numPr>
              <w:spacing w:before="0" w:after="0" w:line="276" w:lineRule="auto"/>
              <w:jc w:val="center"/>
              <w:rPr>
                <w:b w:val="0"/>
                <w:bCs/>
                <w:sz w:val="18"/>
                <w:szCs w:val="18"/>
              </w:rPr>
            </w:pPr>
            <w:r w:rsidRPr="00FE45B8">
              <w:rPr>
                <w:b w:val="0"/>
                <w:bCs/>
                <w:sz w:val="18"/>
                <w:szCs w:val="18"/>
              </w:rPr>
              <w:t>64</w:t>
            </w:r>
          </w:p>
        </w:tc>
        <w:tc>
          <w:tcPr>
            <w:tcW w:w="993" w:type="dxa"/>
            <w:tcBorders>
              <w:top w:val="single" w:sz="4" w:space="0" w:color="auto"/>
            </w:tcBorders>
          </w:tcPr>
          <w:p w14:paraId="30A6D092" w14:textId="77777777" w:rsidR="00FE45B8" w:rsidRPr="00FE45B8" w:rsidRDefault="00FE45B8" w:rsidP="00FE45B8">
            <w:pPr>
              <w:pStyle w:val="6subjudul"/>
              <w:numPr>
                <w:ilvl w:val="0"/>
                <w:numId w:val="0"/>
              </w:numPr>
              <w:spacing w:before="0" w:after="0" w:line="276" w:lineRule="auto"/>
              <w:jc w:val="center"/>
              <w:rPr>
                <w:b w:val="0"/>
                <w:bCs/>
                <w:sz w:val="18"/>
                <w:szCs w:val="18"/>
              </w:rPr>
            </w:pPr>
            <w:r w:rsidRPr="00FE45B8">
              <w:rPr>
                <w:b w:val="0"/>
                <w:bCs/>
                <w:sz w:val="18"/>
                <w:szCs w:val="18"/>
              </w:rPr>
              <w:t>88,88</w:t>
            </w:r>
          </w:p>
        </w:tc>
        <w:tc>
          <w:tcPr>
            <w:tcW w:w="1275" w:type="dxa"/>
            <w:tcBorders>
              <w:top w:val="single" w:sz="4" w:space="0" w:color="auto"/>
            </w:tcBorders>
          </w:tcPr>
          <w:p w14:paraId="0A9C4B68" w14:textId="77777777" w:rsidR="00FE45B8" w:rsidRPr="00FE45B8" w:rsidRDefault="00FE45B8" w:rsidP="00FE45B8">
            <w:pPr>
              <w:pStyle w:val="6subjudul"/>
              <w:numPr>
                <w:ilvl w:val="0"/>
                <w:numId w:val="0"/>
              </w:numPr>
              <w:spacing w:before="0" w:after="0" w:line="276" w:lineRule="auto"/>
              <w:jc w:val="both"/>
              <w:rPr>
                <w:b w:val="0"/>
                <w:bCs/>
                <w:sz w:val="18"/>
                <w:szCs w:val="18"/>
              </w:rPr>
            </w:pPr>
            <w:r w:rsidRPr="00FE45B8">
              <w:rPr>
                <w:b w:val="0"/>
                <w:bCs/>
                <w:sz w:val="18"/>
                <w:szCs w:val="18"/>
              </w:rPr>
              <w:t>S</w:t>
            </w:r>
            <w:r w:rsidRPr="00FE45B8">
              <w:rPr>
                <w:b w:val="0"/>
                <w:bCs/>
                <w:caps w:val="0"/>
                <w:sz w:val="18"/>
                <w:szCs w:val="18"/>
              </w:rPr>
              <w:t>angat baik</w:t>
            </w:r>
          </w:p>
        </w:tc>
      </w:tr>
      <w:tr w:rsidR="00FE45B8" w:rsidRPr="00FE45B8" w14:paraId="62D7BC75" w14:textId="77777777" w:rsidTr="00FE45B8">
        <w:tc>
          <w:tcPr>
            <w:tcW w:w="1560" w:type="dxa"/>
          </w:tcPr>
          <w:p w14:paraId="565895EB" w14:textId="77777777" w:rsidR="00FE45B8" w:rsidRPr="00FE45B8" w:rsidRDefault="00FE45B8" w:rsidP="00FE45B8">
            <w:pPr>
              <w:spacing w:line="276" w:lineRule="auto"/>
              <w:jc w:val="center"/>
              <w:rPr>
                <w:rFonts w:asciiTheme="majorBidi" w:hAnsiTheme="majorBidi" w:cstheme="majorBidi"/>
                <w:sz w:val="18"/>
                <w:szCs w:val="18"/>
              </w:rPr>
            </w:pPr>
            <w:r w:rsidRPr="00FE45B8">
              <w:rPr>
                <w:rFonts w:asciiTheme="majorBidi" w:hAnsiTheme="majorBidi" w:cstheme="majorBidi"/>
                <w:sz w:val="18"/>
                <w:szCs w:val="18"/>
              </w:rPr>
              <w:t>Desain I</w:t>
            </w:r>
          </w:p>
        </w:tc>
        <w:tc>
          <w:tcPr>
            <w:tcW w:w="708" w:type="dxa"/>
          </w:tcPr>
          <w:p w14:paraId="1F7C29A2" w14:textId="77777777" w:rsidR="00FE45B8" w:rsidRPr="00FE45B8" w:rsidRDefault="00FE45B8" w:rsidP="00FE45B8">
            <w:pPr>
              <w:pStyle w:val="6subjudul"/>
              <w:numPr>
                <w:ilvl w:val="0"/>
                <w:numId w:val="0"/>
              </w:numPr>
              <w:spacing w:before="0" w:after="0" w:line="276" w:lineRule="auto"/>
              <w:jc w:val="center"/>
              <w:rPr>
                <w:b w:val="0"/>
                <w:bCs/>
                <w:sz w:val="18"/>
                <w:szCs w:val="18"/>
              </w:rPr>
            </w:pPr>
            <w:r w:rsidRPr="00FE45B8">
              <w:rPr>
                <w:b w:val="0"/>
                <w:bCs/>
                <w:sz w:val="18"/>
                <w:szCs w:val="18"/>
              </w:rPr>
              <w:t>81</w:t>
            </w:r>
          </w:p>
        </w:tc>
        <w:tc>
          <w:tcPr>
            <w:tcW w:w="993" w:type="dxa"/>
          </w:tcPr>
          <w:p w14:paraId="7955F222" w14:textId="77777777" w:rsidR="00FE45B8" w:rsidRPr="00FE45B8" w:rsidRDefault="00FE45B8" w:rsidP="00FE45B8">
            <w:pPr>
              <w:pStyle w:val="6subjudul"/>
              <w:numPr>
                <w:ilvl w:val="0"/>
                <w:numId w:val="0"/>
              </w:numPr>
              <w:spacing w:before="0" w:after="0" w:line="276" w:lineRule="auto"/>
              <w:jc w:val="center"/>
              <w:rPr>
                <w:b w:val="0"/>
                <w:bCs/>
                <w:sz w:val="18"/>
                <w:szCs w:val="18"/>
              </w:rPr>
            </w:pPr>
            <w:r w:rsidRPr="00FE45B8">
              <w:rPr>
                <w:b w:val="0"/>
                <w:bCs/>
                <w:sz w:val="18"/>
                <w:szCs w:val="18"/>
              </w:rPr>
              <w:t>92,04</w:t>
            </w:r>
          </w:p>
        </w:tc>
        <w:tc>
          <w:tcPr>
            <w:tcW w:w="1275" w:type="dxa"/>
          </w:tcPr>
          <w:p w14:paraId="7136EAB9" w14:textId="77777777" w:rsidR="00FE45B8" w:rsidRPr="00FE45B8" w:rsidRDefault="00FE45B8" w:rsidP="00FE45B8">
            <w:pPr>
              <w:pStyle w:val="6subjudul"/>
              <w:numPr>
                <w:ilvl w:val="0"/>
                <w:numId w:val="0"/>
              </w:numPr>
              <w:spacing w:before="0" w:after="0" w:line="276" w:lineRule="auto"/>
              <w:jc w:val="both"/>
              <w:rPr>
                <w:b w:val="0"/>
                <w:bCs/>
                <w:sz w:val="18"/>
                <w:szCs w:val="18"/>
              </w:rPr>
            </w:pPr>
            <w:r w:rsidRPr="00FE45B8">
              <w:rPr>
                <w:b w:val="0"/>
                <w:bCs/>
                <w:sz w:val="18"/>
                <w:szCs w:val="18"/>
              </w:rPr>
              <w:t>S</w:t>
            </w:r>
            <w:r w:rsidRPr="00FE45B8">
              <w:rPr>
                <w:b w:val="0"/>
                <w:bCs/>
                <w:caps w:val="0"/>
                <w:sz w:val="18"/>
                <w:szCs w:val="18"/>
              </w:rPr>
              <w:t>angat baik</w:t>
            </w:r>
          </w:p>
        </w:tc>
      </w:tr>
      <w:tr w:rsidR="00FE45B8" w:rsidRPr="00FE45B8" w14:paraId="534C1145" w14:textId="77777777" w:rsidTr="00FE45B8">
        <w:tc>
          <w:tcPr>
            <w:tcW w:w="1560" w:type="dxa"/>
          </w:tcPr>
          <w:p w14:paraId="0965BB16" w14:textId="77777777" w:rsidR="00FE45B8" w:rsidRPr="00FE45B8" w:rsidRDefault="00FE45B8" w:rsidP="00FE45B8">
            <w:pPr>
              <w:spacing w:line="276" w:lineRule="auto"/>
              <w:jc w:val="center"/>
              <w:rPr>
                <w:rFonts w:asciiTheme="majorBidi" w:hAnsiTheme="majorBidi" w:cstheme="majorBidi"/>
                <w:sz w:val="18"/>
                <w:szCs w:val="18"/>
              </w:rPr>
            </w:pPr>
            <w:r w:rsidRPr="00FE45B8">
              <w:rPr>
                <w:rFonts w:asciiTheme="majorBidi" w:hAnsiTheme="majorBidi" w:cstheme="majorBidi"/>
                <w:sz w:val="18"/>
                <w:szCs w:val="18"/>
              </w:rPr>
              <w:t>Ilustrasi Isi</w:t>
            </w:r>
          </w:p>
        </w:tc>
        <w:tc>
          <w:tcPr>
            <w:tcW w:w="708" w:type="dxa"/>
          </w:tcPr>
          <w:p w14:paraId="1EC6E1A8" w14:textId="77777777" w:rsidR="00FE45B8" w:rsidRPr="00FE45B8" w:rsidRDefault="00FE45B8" w:rsidP="00FE45B8">
            <w:pPr>
              <w:pStyle w:val="6subjudul"/>
              <w:numPr>
                <w:ilvl w:val="0"/>
                <w:numId w:val="0"/>
              </w:numPr>
              <w:spacing w:before="0" w:after="0" w:line="276" w:lineRule="auto"/>
              <w:jc w:val="center"/>
              <w:rPr>
                <w:b w:val="0"/>
                <w:bCs/>
                <w:sz w:val="18"/>
                <w:szCs w:val="18"/>
              </w:rPr>
            </w:pPr>
            <w:r w:rsidRPr="00FE45B8">
              <w:rPr>
                <w:b w:val="0"/>
                <w:bCs/>
                <w:sz w:val="18"/>
                <w:szCs w:val="18"/>
              </w:rPr>
              <w:t>26</w:t>
            </w:r>
          </w:p>
        </w:tc>
        <w:tc>
          <w:tcPr>
            <w:tcW w:w="993" w:type="dxa"/>
          </w:tcPr>
          <w:p w14:paraId="4ECBB961" w14:textId="77777777" w:rsidR="00FE45B8" w:rsidRPr="00FE45B8" w:rsidRDefault="00FE45B8" w:rsidP="00FE45B8">
            <w:pPr>
              <w:pStyle w:val="6subjudul"/>
              <w:numPr>
                <w:ilvl w:val="0"/>
                <w:numId w:val="0"/>
              </w:numPr>
              <w:spacing w:before="0" w:after="0" w:line="276" w:lineRule="auto"/>
              <w:jc w:val="center"/>
              <w:rPr>
                <w:b w:val="0"/>
                <w:bCs/>
                <w:sz w:val="18"/>
                <w:szCs w:val="18"/>
              </w:rPr>
            </w:pPr>
            <w:r w:rsidRPr="00FE45B8">
              <w:rPr>
                <w:b w:val="0"/>
                <w:bCs/>
                <w:sz w:val="18"/>
                <w:szCs w:val="18"/>
              </w:rPr>
              <w:t>81,25</w:t>
            </w:r>
          </w:p>
        </w:tc>
        <w:tc>
          <w:tcPr>
            <w:tcW w:w="1275" w:type="dxa"/>
          </w:tcPr>
          <w:p w14:paraId="7893A5C9" w14:textId="77777777" w:rsidR="00FE45B8" w:rsidRPr="00FE45B8" w:rsidRDefault="00FE45B8" w:rsidP="00FE45B8">
            <w:pPr>
              <w:pStyle w:val="6subjudul"/>
              <w:numPr>
                <w:ilvl w:val="0"/>
                <w:numId w:val="0"/>
              </w:numPr>
              <w:spacing w:before="0" w:after="0" w:line="276" w:lineRule="auto"/>
              <w:jc w:val="both"/>
              <w:rPr>
                <w:b w:val="0"/>
                <w:bCs/>
                <w:sz w:val="18"/>
                <w:szCs w:val="18"/>
              </w:rPr>
            </w:pPr>
            <w:r w:rsidRPr="00FE45B8">
              <w:rPr>
                <w:b w:val="0"/>
                <w:bCs/>
                <w:sz w:val="18"/>
                <w:szCs w:val="18"/>
              </w:rPr>
              <w:t>B</w:t>
            </w:r>
            <w:r w:rsidRPr="00FE45B8">
              <w:rPr>
                <w:b w:val="0"/>
                <w:bCs/>
                <w:caps w:val="0"/>
                <w:sz w:val="18"/>
                <w:szCs w:val="18"/>
              </w:rPr>
              <w:t>aik</w:t>
            </w:r>
          </w:p>
        </w:tc>
      </w:tr>
      <w:tr w:rsidR="00FE45B8" w:rsidRPr="00FE45B8" w14:paraId="52A755D5" w14:textId="77777777" w:rsidTr="00FE45B8">
        <w:tc>
          <w:tcPr>
            <w:tcW w:w="1560" w:type="dxa"/>
          </w:tcPr>
          <w:p w14:paraId="283F6AA5" w14:textId="77777777" w:rsidR="00FE45B8" w:rsidRPr="00FE45B8" w:rsidRDefault="00FE45B8" w:rsidP="00FE45B8">
            <w:pPr>
              <w:spacing w:line="276" w:lineRule="auto"/>
              <w:rPr>
                <w:rFonts w:asciiTheme="majorBidi" w:hAnsiTheme="majorBidi" w:cstheme="majorBidi"/>
                <w:sz w:val="18"/>
                <w:szCs w:val="18"/>
              </w:rPr>
            </w:pPr>
            <w:r w:rsidRPr="00FE45B8">
              <w:rPr>
                <w:rFonts w:asciiTheme="majorBidi" w:hAnsiTheme="majorBidi" w:cstheme="majorBidi"/>
                <w:b/>
                <w:bCs/>
                <w:sz w:val="18"/>
                <w:szCs w:val="18"/>
              </w:rPr>
              <w:t>Jumlah Skor Total dan Rata-rata</w:t>
            </w:r>
          </w:p>
        </w:tc>
        <w:tc>
          <w:tcPr>
            <w:tcW w:w="708" w:type="dxa"/>
          </w:tcPr>
          <w:p w14:paraId="23EB08F8" w14:textId="77777777" w:rsidR="00FE45B8" w:rsidRPr="00FE45B8" w:rsidRDefault="00FE45B8" w:rsidP="00FE45B8">
            <w:pPr>
              <w:pStyle w:val="6subjudul"/>
              <w:numPr>
                <w:ilvl w:val="0"/>
                <w:numId w:val="0"/>
              </w:numPr>
              <w:spacing w:before="0" w:after="0" w:line="276" w:lineRule="auto"/>
              <w:jc w:val="center"/>
              <w:rPr>
                <w:b w:val="0"/>
                <w:bCs/>
                <w:sz w:val="18"/>
                <w:szCs w:val="18"/>
              </w:rPr>
            </w:pPr>
            <w:r w:rsidRPr="00FE45B8">
              <w:rPr>
                <w:b w:val="0"/>
                <w:bCs/>
                <w:sz w:val="18"/>
                <w:szCs w:val="18"/>
              </w:rPr>
              <w:t>171</w:t>
            </w:r>
          </w:p>
        </w:tc>
        <w:tc>
          <w:tcPr>
            <w:tcW w:w="993" w:type="dxa"/>
          </w:tcPr>
          <w:p w14:paraId="0AC3E172" w14:textId="77777777" w:rsidR="00FE45B8" w:rsidRPr="00FE45B8" w:rsidRDefault="00FE45B8" w:rsidP="00FE45B8">
            <w:pPr>
              <w:pStyle w:val="6subjudul"/>
              <w:numPr>
                <w:ilvl w:val="0"/>
                <w:numId w:val="0"/>
              </w:numPr>
              <w:spacing w:before="0" w:after="0" w:line="276" w:lineRule="auto"/>
              <w:jc w:val="center"/>
              <w:rPr>
                <w:b w:val="0"/>
                <w:bCs/>
                <w:sz w:val="18"/>
                <w:szCs w:val="18"/>
              </w:rPr>
            </w:pPr>
            <w:r w:rsidRPr="00FE45B8">
              <w:rPr>
                <w:b w:val="0"/>
                <w:bCs/>
                <w:sz w:val="18"/>
                <w:szCs w:val="18"/>
              </w:rPr>
              <w:t>89.06</w:t>
            </w:r>
          </w:p>
        </w:tc>
        <w:tc>
          <w:tcPr>
            <w:tcW w:w="1275" w:type="dxa"/>
          </w:tcPr>
          <w:p w14:paraId="17AC939B" w14:textId="77777777" w:rsidR="00FE45B8" w:rsidRPr="00FE45B8" w:rsidRDefault="00FE45B8" w:rsidP="00FE45B8">
            <w:pPr>
              <w:pStyle w:val="6subjudul"/>
              <w:numPr>
                <w:ilvl w:val="0"/>
                <w:numId w:val="0"/>
              </w:numPr>
              <w:spacing w:before="0" w:after="0" w:line="276" w:lineRule="auto"/>
              <w:jc w:val="both"/>
              <w:rPr>
                <w:b w:val="0"/>
                <w:bCs/>
                <w:sz w:val="18"/>
                <w:szCs w:val="18"/>
              </w:rPr>
            </w:pPr>
            <w:r w:rsidRPr="00FE45B8">
              <w:rPr>
                <w:b w:val="0"/>
                <w:bCs/>
                <w:sz w:val="18"/>
                <w:szCs w:val="18"/>
              </w:rPr>
              <w:t>S</w:t>
            </w:r>
            <w:r w:rsidRPr="00FE45B8">
              <w:rPr>
                <w:b w:val="0"/>
                <w:bCs/>
                <w:caps w:val="0"/>
                <w:sz w:val="18"/>
                <w:szCs w:val="18"/>
              </w:rPr>
              <w:t>angat baik</w:t>
            </w:r>
          </w:p>
        </w:tc>
      </w:tr>
    </w:tbl>
    <w:p w14:paraId="1B9FBEF4" w14:textId="686DEF46" w:rsidR="00FE45B8" w:rsidRDefault="00FE45B8" w:rsidP="00FE45B8">
      <w:pPr>
        <w:pStyle w:val="EduBODY"/>
        <w:spacing w:before="240"/>
        <w:rPr>
          <w:lang w:val="en-GB"/>
        </w:rPr>
      </w:pPr>
      <w:r w:rsidRPr="00FE45B8">
        <w:rPr>
          <w:lang w:val="en-GB"/>
        </w:rPr>
        <w:t>Penilaian tentang desain grafis LKM menurut tim ahli desain diniai “sangat baik/sangat layak” dengan total persentase rata-rata sekitar 89,06%. Tabel peilaian oleh dosen mikrobiologi dapat dilihat pada Tabel 6</w:t>
      </w:r>
      <w:r>
        <w:rPr>
          <w:lang w:val="en-GB"/>
        </w:rPr>
        <w:t>.</w:t>
      </w:r>
    </w:p>
    <w:p w14:paraId="1BA3728B" w14:textId="40A46983" w:rsidR="00FE45B8" w:rsidRDefault="00FE45B8" w:rsidP="00FE45B8">
      <w:pPr>
        <w:pStyle w:val="EduBODY"/>
        <w:ind w:firstLine="0"/>
        <w:rPr>
          <w:lang w:val="en-GB"/>
        </w:rPr>
      </w:pPr>
      <w:r>
        <w:rPr>
          <w:lang w:val="en-GB"/>
        </w:rPr>
        <w:t>Tabel 6. Penilaian oleh Dosen Mikrobiologi</w:t>
      </w:r>
    </w:p>
    <w:tbl>
      <w:tblPr>
        <w:tblStyle w:val="TableGrid"/>
        <w:tblW w:w="4536" w:type="dxa"/>
        <w:tblInd w:w="10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850"/>
        <w:gridCol w:w="1276"/>
        <w:gridCol w:w="992"/>
      </w:tblGrid>
      <w:tr w:rsidR="00FE45B8" w:rsidRPr="00FE45B8" w14:paraId="45F0DB9D" w14:textId="77777777" w:rsidTr="00FE45B8">
        <w:tc>
          <w:tcPr>
            <w:tcW w:w="1418" w:type="dxa"/>
            <w:tcBorders>
              <w:top w:val="single" w:sz="4" w:space="0" w:color="auto"/>
              <w:bottom w:val="single" w:sz="4" w:space="0" w:color="auto"/>
            </w:tcBorders>
          </w:tcPr>
          <w:p w14:paraId="6DC028C9" w14:textId="77777777" w:rsidR="00FE45B8" w:rsidRPr="00FE45B8" w:rsidRDefault="00FE45B8" w:rsidP="00FE45B8">
            <w:pPr>
              <w:pStyle w:val="6subjudul"/>
              <w:numPr>
                <w:ilvl w:val="0"/>
                <w:numId w:val="0"/>
              </w:numPr>
              <w:spacing w:before="0" w:after="0" w:line="276" w:lineRule="auto"/>
              <w:jc w:val="center"/>
              <w:rPr>
                <w:sz w:val="18"/>
                <w:szCs w:val="18"/>
              </w:rPr>
            </w:pPr>
            <w:r w:rsidRPr="00FE45B8">
              <w:rPr>
                <w:caps w:val="0"/>
                <w:sz w:val="18"/>
                <w:szCs w:val="18"/>
              </w:rPr>
              <w:t>Sub Indikator</w:t>
            </w:r>
          </w:p>
        </w:tc>
        <w:tc>
          <w:tcPr>
            <w:tcW w:w="850" w:type="dxa"/>
            <w:tcBorders>
              <w:top w:val="single" w:sz="4" w:space="0" w:color="auto"/>
              <w:bottom w:val="single" w:sz="4" w:space="0" w:color="auto"/>
            </w:tcBorders>
          </w:tcPr>
          <w:p w14:paraId="7FE9A2A6" w14:textId="77777777" w:rsidR="00FE45B8" w:rsidRPr="00FE45B8" w:rsidRDefault="00FE45B8" w:rsidP="00FE45B8">
            <w:pPr>
              <w:pStyle w:val="6subjudul"/>
              <w:numPr>
                <w:ilvl w:val="0"/>
                <w:numId w:val="0"/>
              </w:numPr>
              <w:spacing w:before="0" w:after="0" w:line="276" w:lineRule="auto"/>
              <w:jc w:val="center"/>
              <w:rPr>
                <w:sz w:val="18"/>
                <w:szCs w:val="18"/>
              </w:rPr>
            </w:pPr>
            <w:r w:rsidRPr="00FE45B8">
              <w:rPr>
                <w:caps w:val="0"/>
                <w:sz w:val="18"/>
                <w:szCs w:val="18"/>
              </w:rPr>
              <w:t>Jlh skor</w:t>
            </w:r>
          </w:p>
        </w:tc>
        <w:tc>
          <w:tcPr>
            <w:tcW w:w="1276" w:type="dxa"/>
            <w:tcBorders>
              <w:top w:val="single" w:sz="4" w:space="0" w:color="auto"/>
              <w:bottom w:val="single" w:sz="4" w:space="0" w:color="auto"/>
            </w:tcBorders>
          </w:tcPr>
          <w:p w14:paraId="4111AF45" w14:textId="77777777" w:rsidR="00FE45B8" w:rsidRPr="00FE45B8" w:rsidRDefault="00FE45B8" w:rsidP="00FE45B8">
            <w:pPr>
              <w:pStyle w:val="6subjudul"/>
              <w:numPr>
                <w:ilvl w:val="0"/>
                <w:numId w:val="0"/>
              </w:numPr>
              <w:spacing w:before="0" w:after="0" w:line="276" w:lineRule="auto"/>
              <w:jc w:val="center"/>
              <w:rPr>
                <w:caps w:val="0"/>
                <w:sz w:val="18"/>
                <w:szCs w:val="18"/>
              </w:rPr>
            </w:pPr>
            <w:r w:rsidRPr="00FE45B8">
              <w:rPr>
                <w:caps w:val="0"/>
                <w:sz w:val="18"/>
                <w:szCs w:val="18"/>
              </w:rPr>
              <w:t>Rata-rata</w:t>
            </w:r>
          </w:p>
          <w:p w14:paraId="5E7DB25F" w14:textId="77777777" w:rsidR="00FE45B8" w:rsidRPr="00FE45B8" w:rsidRDefault="00FE45B8" w:rsidP="00FE45B8">
            <w:pPr>
              <w:pStyle w:val="6subjudul"/>
              <w:numPr>
                <w:ilvl w:val="0"/>
                <w:numId w:val="0"/>
              </w:numPr>
              <w:spacing w:before="0" w:after="0" w:line="276" w:lineRule="auto"/>
              <w:jc w:val="center"/>
              <w:rPr>
                <w:sz w:val="18"/>
                <w:szCs w:val="18"/>
              </w:rPr>
            </w:pPr>
            <w:r w:rsidRPr="00FE45B8">
              <w:rPr>
                <w:caps w:val="0"/>
                <w:sz w:val="18"/>
                <w:szCs w:val="18"/>
              </w:rPr>
              <w:t xml:space="preserve"> (%)</w:t>
            </w:r>
          </w:p>
        </w:tc>
        <w:tc>
          <w:tcPr>
            <w:tcW w:w="992" w:type="dxa"/>
            <w:tcBorders>
              <w:top w:val="single" w:sz="4" w:space="0" w:color="auto"/>
              <w:bottom w:val="single" w:sz="4" w:space="0" w:color="auto"/>
            </w:tcBorders>
          </w:tcPr>
          <w:p w14:paraId="1730CB38" w14:textId="77777777" w:rsidR="00FE45B8" w:rsidRPr="00FE45B8" w:rsidRDefault="00FE45B8" w:rsidP="00FE45B8">
            <w:pPr>
              <w:pStyle w:val="6subjudul"/>
              <w:numPr>
                <w:ilvl w:val="0"/>
                <w:numId w:val="0"/>
              </w:numPr>
              <w:spacing w:before="0" w:after="0" w:line="276" w:lineRule="auto"/>
              <w:jc w:val="center"/>
              <w:rPr>
                <w:sz w:val="18"/>
                <w:szCs w:val="18"/>
              </w:rPr>
            </w:pPr>
            <w:r w:rsidRPr="00FE45B8">
              <w:rPr>
                <w:caps w:val="0"/>
                <w:sz w:val="18"/>
                <w:szCs w:val="18"/>
              </w:rPr>
              <w:t>Kritera</w:t>
            </w:r>
          </w:p>
        </w:tc>
      </w:tr>
      <w:tr w:rsidR="00FE45B8" w:rsidRPr="00FE45B8" w14:paraId="6961D2EE" w14:textId="77777777" w:rsidTr="00FE45B8">
        <w:tc>
          <w:tcPr>
            <w:tcW w:w="1418" w:type="dxa"/>
            <w:tcBorders>
              <w:top w:val="single" w:sz="4" w:space="0" w:color="auto"/>
            </w:tcBorders>
          </w:tcPr>
          <w:p w14:paraId="4425FFAF" w14:textId="77777777" w:rsidR="00FE45B8" w:rsidRPr="00FE45B8" w:rsidRDefault="00FE45B8" w:rsidP="00FE45B8">
            <w:pPr>
              <w:spacing w:line="276" w:lineRule="auto"/>
              <w:rPr>
                <w:rFonts w:asciiTheme="majorBidi" w:hAnsiTheme="majorBidi" w:cstheme="majorBidi"/>
                <w:sz w:val="18"/>
                <w:szCs w:val="18"/>
              </w:rPr>
            </w:pPr>
            <w:r w:rsidRPr="00FE45B8">
              <w:rPr>
                <w:rFonts w:asciiTheme="majorBidi" w:hAnsiTheme="majorBidi" w:cstheme="majorBidi"/>
                <w:sz w:val="18"/>
                <w:szCs w:val="18"/>
              </w:rPr>
              <w:t>Keseluruhan Tampilan sampai dengan Isi LKM</w:t>
            </w:r>
          </w:p>
        </w:tc>
        <w:tc>
          <w:tcPr>
            <w:tcW w:w="850" w:type="dxa"/>
            <w:tcBorders>
              <w:top w:val="single" w:sz="4" w:space="0" w:color="auto"/>
            </w:tcBorders>
          </w:tcPr>
          <w:p w14:paraId="00CEBAC3" w14:textId="77777777" w:rsidR="00FE45B8" w:rsidRPr="00FE45B8" w:rsidRDefault="00FE45B8" w:rsidP="00FE45B8">
            <w:pPr>
              <w:pStyle w:val="6subjudul"/>
              <w:numPr>
                <w:ilvl w:val="0"/>
                <w:numId w:val="0"/>
              </w:numPr>
              <w:spacing w:before="0" w:after="0" w:line="276" w:lineRule="auto"/>
              <w:jc w:val="center"/>
              <w:rPr>
                <w:b w:val="0"/>
                <w:bCs/>
                <w:sz w:val="18"/>
                <w:szCs w:val="18"/>
              </w:rPr>
            </w:pPr>
            <w:r w:rsidRPr="00FE45B8">
              <w:rPr>
                <w:b w:val="0"/>
                <w:bCs/>
                <w:sz w:val="18"/>
                <w:szCs w:val="18"/>
              </w:rPr>
              <w:t>75</w:t>
            </w:r>
          </w:p>
        </w:tc>
        <w:tc>
          <w:tcPr>
            <w:tcW w:w="1276" w:type="dxa"/>
            <w:tcBorders>
              <w:top w:val="single" w:sz="4" w:space="0" w:color="auto"/>
            </w:tcBorders>
          </w:tcPr>
          <w:p w14:paraId="15DF8AAF" w14:textId="77777777" w:rsidR="00FE45B8" w:rsidRPr="00FE45B8" w:rsidRDefault="00FE45B8" w:rsidP="00FE45B8">
            <w:pPr>
              <w:pStyle w:val="6subjudul"/>
              <w:numPr>
                <w:ilvl w:val="0"/>
                <w:numId w:val="0"/>
              </w:numPr>
              <w:spacing w:before="0" w:after="0" w:line="276" w:lineRule="auto"/>
              <w:jc w:val="center"/>
              <w:rPr>
                <w:b w:val="0"/>
                <w:bCs/>
                <w:sz w:val="18"/>
                <w:szCs w:val="18"/>
              </w:rPr>
            </w:pPr>
            <w:r w:rsidRPr="00FE45B8">
              <w:rPr>
                <w:b w:val="0"/>
                <w:bCs/>
                <w:sz w:val="18"/>
                <w:szCs w:val="18"/>
              </w:rPr>
              <w:t>93,75</w:t>
            </w:r>
          </w:p>
        </w:tc>
        <w:tc>
          <w:tcPr>
            <w:tcW w:w="992" w:type="dxa"/>
            <w:tcBorders>
              <w:top w:val="single" w:sz="4" w:space="0" w:color="auto"/>
            </w:tcBorders>
          </w:tcPr>
          <w:p w14:paraId="3BD805C3" w14:textId="77777777" w:rsidR="00FE45B8" w:rsidRPr="00FE45B8" w:rsidRDefault="00FE45B8" w:rsidP="00FE45B8">
            <w:pPr>
              <w:pStyle w:val="6subjudul"/>
              <w:numPr>
                <w:ilvl w:val="0"/>
                <w:numId w:val="0"/>
              </w:numPr>
              <w:spacing w:before="0" w:after="0" w:line="276" w:lineRule="auto"/>
              <w:jc w:val="both"/>
              <w:rPr>
                <w:b w:val="0"/>
                <w:bCs/>
                <w:sz w:val="18"/>
                <w:szCs w:val="18"/>
              </w:rPr>
            </w:pPr>
            <w:r w:rsidRPr="00FE45B8">
              <w:rPr>
                <w:b w:val="0"/>
                <w:bCs/>
                <w:sz w:val="18"/>
                <w:szCs w:val="18"/>
              </w:rPr>
              <w:t>S</w:t>
            </w:r>
            <w:r w:rsidRPr="00FE45B8">
              <w:rPr>
                <w:b w:val="0"/>
                <w:bCs/>
                <w:caps w:val="0"/>
                <w:sz w:val="18"/>
                <w:szCs w:val="18"/>
              </w:rPr>
              <w:t>angat baik</w:t>
            </w:r>
          </w:p>
        </w:tc>
      </w:tr>
    </w:tbl>
    <w:p w14:paraId="3C270981" w14:textId="43711398" w:rsidR="00FE45B8" w:rsidRDefault="00FE45B8" w:rsidP="00FE45B8">
      <w:pPr>
        <w:pStyle w:val="EduBODY"/>
        <w:spacing w:before="240"/>
        <w:rPr>
          <w:lang w:val="en-GB"/>
        </w:rPr>
      </w:pPr>
      <w:r w:rsidRPr="00FE45B8">
        <w:rPr>
          <w:lang w:val="en-GB"/>
        </w:rPr>
        <w:lastRenderedPageBreak/>
        <w:t xml:space="preserve">Penilaian yang diberikan oleh dosen dinilai “sangat baik/sangat layak” dengan persentase rata-rata 93,75 %. Data hasil uji perorangan dapat dilihat pada </w:t>
      </w:r>
      <w:r w:rsidRPr="00FE45B8">
        <w:rPr>
          <w:lang w:val="id-ID"/>
        </w:rPr>
        <w:t>Ta</w:t>
      </w:r>
      <w:r w:rsidRPr="00FE45B8">
        <w:rPr>
          <w:lang w:val="en-GB"/>
        </w:rPr>
        <w:t>bel 7</w:t>
      </w:r>
      <w:r>
        <w:rPr>
          <w:lang w:val="en-GB"/>
        </w:rPr>
        <w:t>.</w:t>
      </w:r>
    </w:p>
    <w:p w14:paraId="2AD18892" w14:textId="39D61EBD" w:rsidR="00FE45B8" w:rsidRDefault="00FE45B8" w:rsidP="00FE45B8">
      <w:pPr>
        <w:pStyle w:val="EduBODY"/>
        <w:ind w:firstLine="0"/>
        <w:rPr>
          <w:lang w:val="en-GB"/>
        </w:rPr>
      </w:pPr>
      <w:r>
        <w:rPr>
          <w:lang w:val="en-GB"/>
        </w:rPr>
        <w:t>Tabel 7. Data Respon Mahasiswa dari Uji Coba Perorangan (3 Mahasiswa) terhadap LKM</w:t>
      </w:r>
    </w:p>
    <w:tbl>
      <w:tblPr>
        <w:tblStyle w:val="TableGrid"/>
        <w:tblW w:w="4536" w:type="dxa"/>
        <w:tblInd w:w="10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992"/>
        <w:gridCol w:w="1134"/>
        <w:gridCol w:w="1134"/>
      </w:tblGrid>
      <w:tr w:rsidR="00FE45B8" w:rsidRPr="006B669A" w14:paraId="139F06D1" w14:textId="77777777" w:rsidTr="00FE45B8">
        <w:tc>
          <w:tcPr>
            <w:tcW w:w="1276" w:type="dxa"/>
            <w:tcBorders>
              <w:top w:val="single" w:sz="4" w:space="0" w:color="auto"/>
              <w:bottom w:val="single" w:sz="4" w:space="0" w:color="auto"/>
            </w:tcBorders>
          </w:tcPr>
          <w:p w14:paraId="53327C4B" w14:textId="77777777" w:rsidR="00FE45B8" w:rsidRPr="006B669A" w:rsidRDefault="00FE45B8" w:rsidP="001815E4">
            <w:pPr>
              <w:pStyle w:val="6subjudul"/>
              <w:numPr>
                <w:ilvl w:val="0"/>
                <w:numId w:val="0"/>
              </w:numPr>
              <w:spacing w:before="0" w:after="0" w:line="276" w:lineRule="auto"/>
              <w:jc w:val="center"/>
              <w:rPr>
                <w:sz w:val="18"/>
                <w:szCs w:val="18"/>
              </w:rPr>
            </w:pPr>
            <w:r w:rsidRPr="006B669A">
              <w:rPr>
                <w:caps w:val="0"/>
                <w:sz w:val="18"/>
                <w:szCs w:val="18"/>
              </w:rPr>
              <w:t>Sub Indikator</w:t>
            </w:r>
          </w:p>
        </w:tc>
        <w:tc>
          <w:tcPr>
            <w:tcW w:w="992" w:type="dxa"/>
            <w:tcBorders>
              <w:top w:val="single" w:sz="4" w:space="0" w:color="auto"/>
              <w:bottom w:val="single" w:sz="4" w:space="0" w:color="auto"/>
            </w:tcBorders>
          </w:tcPr>
          <w:p w14:paraId="52D726C1" w14:textId="77777777" w:rsidR="00FE45B8" w:rsidRPr="006B669A" w:rsidRDefault="00FE45B8" w:rsidP="001815E4">
            <w:pPr>
              <w:pStyle w:val="6subjudul"/>
              <w:numPr>
                <w:ilvl w:val="0"/>
                <w:numId w:val="0"/>
              </w:numPr>
              <w:spacing w:before="0" w:after="0" w:line="276" w:lineRule="auto"/>
              <w:jc w:val="center"/>
              <w:rPr>
                <w:sz w:val="18"/>
                <w:szCs w:val="18"/>
              </w:rPr>
            </w:pPr>
            <w:r w:rsidRPr="006B669A">
              <w:rPr>
                <w:caps w:val="0"/>
                <w:sz w:val="18"/>
                <w:szCs w:val="18"/>
              </w:rPr>
              <w:t>Jlh skor</w:t>
            </w:r>
          </w:p>
        </w:tc>
        <w:tc>
          <w:tcPr>
            <w:tcW w:w="1134" w:type="dxa"/>
            <w:tcBorders>
              <w:top w:val="single" w:sz="4" w:space="0" w:color="auto"/>
              <w:bottom w:val="single" w:sz="4" w:space="0" w:color="auto"/>
            </w:tcBorders>
          </w:tcPr>
          <w:p w14:paraId="22F6AE54" w14:textId="77777777" w:rsidR="00FE45B8" w:rsidRDefault="00FE45B8" w:rsidP="001815E4">
            <w:pPr>
              <w:pStyle w:val="6subjudul"/>
              <w:numPr>
                <w:ilvl w:val="0"/>
                <w:numId w:val="0"/>
              </w:numPr>
              <w:spacing w:before="0" w:after="0" w:line="276" w:lineRule="auto"/>
              <w:jc w:val="center"/>
              <w:rPr>
                <w:caps w:val="0"/>
                <w:sz w:val="18"/>
                <w:szCs w:val="18"/>
              </w:rPr>
            </w:pPr>
            <w:r>
              <w:rPr>
                <w:caps w:val="0"/>
                <w:sz w:val="18"/>
                <w:szCs w:val="18"/>
              </w:rPr>
              <w:t>Rata-rata</w:t>
            </w:r>
          </w:p>
          <w:p w14:paraId="6C8A9BCA" w14:textId="77777777" w:rsidR="00FE45B8" w:rsidRPr="006B669A" w:rsidRDefault="00FE45B8" w:rsidP="001815E4">
            <w:pPr>
              <w:pStyle w:val="6subjudul"/>
              <w:numPr>
                <w:ilvl w:val="0"/>
                <w:numId w:val="0"/>
              </w:numPr>
              <w:spacing w:before="0" w:after="0" w:line="276" w:lineRule="auto"/>
              <w:jc w:val="center"/>
              <w:rPr>
                <w:sz w:val="18"/>
                <w:szCs w:val="18"/>
              </w:rPr>
            </w:pPr>
            <w:r>
              <w:rPr>
                <w:caps w:val="0"/>
                <w:sz w:val="18"/>
                <w:szCs w:val="18"/>
              </w:rPr>
              <w:t xml:space="preserve"> (%)</w:t>
            </w:r>
          </w:p>
        </w:tc>
        <w:tc>
          <w:tcPr>
            <w:tcW w:w="1134" w:type="dxa"/>
            <w:tcBorders>
              <w:top w:val="single" w:sz="4" w:space="0" w:color="auto"/>
              <w:bottom w:val="single" w:sz="4" w:space="0" w:color="auto"/>
            </w:tcBorders>
          </w:tcPr>
          <w:p w14:paraId="1C8774F8" w14:textId="77777777" w:rsidR="00FE45B8" w:rsidRPr="006B669A" w:rsidRDefault="00FE45B8" w:rsidP="001815E4">
            <w:pPr>
              <w:pStyle w:val="6subjudul"/>
              <w:numPr>
                <w:ilvl w:val="0"/>
                <w:numId w:val="0"/>
              </w:numPr>
              <w:spacing w:before="0" w:after="0" w:line="276" w:lineRule="auto"/>
              <w:jc w:val="center"/>
              <w:rPr>
                <w:sz w:val="18"/>
                <w:szCs w:val="18"/>
              </w:rPr>
            </w:pPr>
            <w:r w:rsidRPr="006B669A">
              <w:rPr>
                <w:caps w:val="0"/>
                <w:sz w:val="18"/>
                <w:szCs w:val="18"/>
              </w:rPr>
              <w:t>Kritera</w:t>
            </w:r>
          </w:p>
        </w:tc>
      </w:tr>
      <w:tr w:rsidR="00FE45B8" w:rsidRPr="00FF32A5" w14:paraId="3BE9ECB2" w14:textId="77777777" w:rsidTr="00FE45B8">
        <w:tc>
          <w:tcPr>
            <w:tcW w:w="1276" w:type="dxa"/>
            <w:tcBorders>
              <w:top w:val="single" w:sz="4" w:space="0" w:color="auto"/>
            </w:tcBorders>
          </w:tcPr>
          <w:p w14:paraId="56D546A8" w14:textId="77777777" w:rsidR="00FE45B8" w:rsidRPr="00456857" w:rsidRDefault="00FE45B8" w:rsidP="001815E4">
            <w:pPr>
              <w:spacing w:line="276" w:lineRule="auto"/>
              <w:jc w:val="center"/>
              <w:rPr>
                <w:rFonts w:asciiTheme="majorBidi" w:hAnsiTheme="majorBidi" w:cstheme="majorBidi"/>
              </w:rPr>
            </w:pPr>
            <w:r>
              <w:rPr>
                <w:rFonts w:asciiTheme="majorBidi" w:hAnsiTheme="majorBidi" w:cstheme="majorBidi"/>
              </w:rPr>
              <w:t xml:space="preserve">Tampilan Fisik sampai </w:t>
            </w:r>
            <w:r w:rsidRPr="009A0325">
              <w:rPr>
                <w:rFonts w:asciiTheme="majorBidi" w:hAnsiTheme="majorBidi" w:cstheme="majorBidi"/>
              </w:rPr>
              <w:t>Ukuran dan jenis huruf</w:t>
            </w:r>
          </w:p>
        </w:tc>
        <w:tc>
          <w:tcPr>
            <w:tcW w:w="992" w:type="dxa"/>
            <w:tcBorders>
              <w:top w:val="single" w:sz="4" w:space="0" w:color="auto"/>
            </w:tcBorders>
          </w:tcPr>
          <w:p w14:paraId="4F0486DA" w14:textId="77777777" w:rsidR="00FE45B8" w:rsidRPr="00FF32A5" w:rsidRDefault="00FE45B8" w:rsidP="001815E4">
            <w:pPr>
              <w:pStyle w:val="6subjudul"/>
              <w:numPr>
                <w:ilvl w:val="0"/>
                <w:numId w:val="0"/>
              </w:numPr>
              <w:spacing w:before="0" w:after="0" w:line="276" w:lineRule="auto"/>
              <w:jc w:val="center"/>
              <w:rPr>
                <w:b w:val="0"/>
                <w:bCs/>
                <w:sz w:val="18"/>
                <w:szCs w:val="18"/>
              </w:rPr>
            </w:pPr>
            <w:r>
              <w:rPr>
                <w:b w:val="0"/>
                <w:bCs/>
                <w:sz w:val="18"/>
                <w:szCs w:val="18"/>
              </w:rPr>
              <w:t>104</w:t>
            </w:r>
          </w:p>
        </w:tc>
        <w:tc>
          <w:tcPr>
            <w:tcW w:w="1134" w:type="dxa"/>
            <w:tcBorders>
              <w:top w:val="single" w:sz="4" w:space="0" w:color="auto"/>
            </w:tcBorders>
          </w:tcPr>
          <w:p w14:paraId="7BB641A4" w14:textId="77777777" w:rsidR="00FE45B8" w:rsidRPr="00FF32A5" w:rsidRDefault="00FE45B8" w:rsidP="001815E4">
            <w:pPr>
              <w:pStyle w:val="6subjudul"/>
              <w:numPr>
                <w:ilvl w:val="0"/>
                <w:numId w:val="0"/>
              </w:numPr>
              <w:spacing w:before="0" w:after="0" w:line="276" w:lineRule="auto"/>
              <w:jc w:val="center"/>
              <w:rPr>
                <w:b w:val="0"/>
                <w:bCs/>
                <w:sz w:val="18"/>
                <w:szCs w:val="18"/>
              </w:rPr>
            </w:pPr>
            <w:r>
              <w:rPr>
                <w:b w:val="0"/>
                <w:bCs/>
                <w:sz w:val="18"/>
                <w:szCs w:val="18"/>
              </w:rPr>
              <w:t>86,66</w:t>
            </w:r>
          </w:p>
        </w:tc>
        <w:tc>
          <w:tcPr>
            <w:tcW w:w="1134" w:type="dxa"/>
            <w:tcBorders>
              <w:top w:val="single" w:sz="4" w:space="0" w:color="auto"/>
            </w:tcBorders>
          </w:tcPr>
          <w:p w14:paraId="1A0138BA" w14:textId="77777777" w:rsidR="00FE45B8" w:rsidRPr="00FF32A5" w:rsidRDefault="00FE45B8" w:rsidP="001815E4">
            <w:pPr>
              <w:pStyle w:val="6subjudul"/>
              <w:numPr>
                <w:ilvl w:val="0"/>
                <w:numId w:val="0"/>
              </w:numPr>
              <w:spacing w:before="0" w:after="0" w:line="276" w:lineRule="auto"/>
              <w:jc w:val="both"/>
              <w:rPr>
                <w:b w:val="0"/>
                <w:bCs/>
                <w:sz w:val="18"/>
                <w:szCs w:val="18"/>
              </w:rPr>
            </w:pPr>
            <w:r w:rsidRPr="00FF32A5">
              <w:rPr>
                <w:b w:val="0"/>
                <w:bCs/>
                <w:sz w:val="18"/>
                <w:szCs w:val="18"/>
              </w:rPr>
              <w:t>S</w:t>
            </w:r>
            <w:r w:rsidRPr="00FF32A5">
              <w:rPr>
                <w:b w:val="0"/>
                <w:bCs/>
                <w:caps w:val="0"/>
                <w:sz w:val="18"/>
                <w:szCs w:val="18"/>
              </w:rPr>
              <w:t>angat baik</w:t>
            </w:r>
          </w:p>
        </w:tc>
      </w:tr>
    </w:tbl>
    <w:p w14:paraId="775603A1" w14:textId="764CCBFE" w:rsidR="00FE45B8" w:rsidRDefault="00FE45B8" w:rsidP="00FE45B8">
      <w:pPr>
        <w:pStyle w:val="EduBODY"/>
        <w:spacing w:before="240"/>
        <w:rPr>
          <w:lang w:val="en-GB"/>
        </w:rPr>
      </w:pPr>
      <w:r w:rsidRPr="00FE45B8">
        <w:rPr>
          <w:lang w:val="en-GB"/>
        </w:rPr>
        <w:t>Data hasil respon mahasiswa uji coba perorangan dapat disimpulkan bahwa LKM termasuk kedalam kategori “sangat baik” dengan persentase skor rata-rata 86,66 %. Data hasil respon mahasiswa uji coba kelompok kecil disajikan pada Tabel 8</w:t>
      </w:r>
      <w:r>
        <w:rPr>
          <w:lang w:val="en-GB"/>
        </w:rPr>
        <w:t>.</w:t>
      </w:r>
    </w:p>
    <w:p w14:paraId="3DA17686" w14:textId="49C707DE" w:rsidR="00FE45B8" w:rsidRDefault="001815E4" w:rsidP="001815E4">
      <w:pPr>
        <w:pStyle w:val="EduBODY"/>
        <w:ind w:firstLine="0"/>
        <w:rPr>
          <w:lang w:val="en-GB"/>
        </w:rPr>
      </w:pPr>
      <w:r w:rsidRPr="001815E4">
        <w:rPr>
          <w:lang w:val="en-GB"/>
        </w:rPr>
        <w:t>Tabel 8. Data Respon Mahasiswa dari Uji Coba Kelompok Kecil (9 Mahasiswa) tehadap LKM</w:t>
      </w:r>
    </w:p>
    <w:tbl>
      <w:tblPr>
        <w:tblStyle w:val="TableGrid"/>
        <w:tblW w:w="4536" w:type="dxa"/>
        <w:tblInd w:w="10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992"/>
        <w:gridCol w:w="1134"/>
        <w:gridCol w:w="1134"/>
      </w:tblGrid>
      <w:tr w:rsidR="001815E4" w:rsidRPr="001815E4" w14:paraId="3D39BF80" w14:textId="77777777" w:rsidTr="001815E4">
        <w:tc>
          <w:tcPr>
            <w:tcW w:w="1276" w:type="dxa"/>
            <w:tcBorders>
              <w:top w:val="single" w:sz="4" w:space="0" w:color="auto"/>
              <w:bottom w:val="single" w:sz="4" w:space="0" w:color="auto"/>
            </w:tcBorders>
          </w:tcPr>
          <w:p w14:paraId="7C30D371" w14:textId="77777777" w:rsidR="001815E4" w:rsidRPr="001815E4" w:rsidRDefault="001815E4" w:rsidP="001815E4">
            <w:pPr>
              <w:pStyle w:val="6subjudul"/>
              <w:numPr>
                <w:ilvl w:val="0"/>
                <w:numId w:val="0"/>
              </w:numPr>
              <w:spacing w:before="0" w:after="0" w:line="276" w:lineRule="auto"/>
              <w:jc w:val="center"/>
              <w:rPr>
                <w:sz w:val="18"/>
                <w:szCs w:val="18"/>
              </w:rPr>
            </w:pPr>
            <w:r w:rsidRPr="001815E4">
              <w:rPr>
                <w:caps w:val="0"/>
                <w:sz w:val="18"/>
                <w:szCs w:val="18"/>
              </w:rPr>
              <w:t>Sub Indikator</w:t>
            </w:r>
          </w:p>
        </w:tc>
        <w:tc>
          <w:tcPr>
            <w:tcW w:w="992" w:type="dxa"/>
            <w:tcBorders>
              <w:top w:val="single" w:sz="4" w:space="0" w:color="auto"/>
              <w:bottom w:val="single" w:sz="4" w:space="0" w:color="auto"/>
            </w:tcBorders>
          </w:tcPr>
          <w:p w14:paraId="782C96A0" w14:textId="77777777" w:rsidR="001815E4" w:rsidRPr="001815E4" w:rsidRDefault="001815E4" w:rsidP="001815E4">
            <w:pPr>
              <w:pStyle w:val="6subjudul"/>
              <w:numPr>
                <w:ilvl w:val="0"/>
                <w:numId w:val="0"/>
              </w:numPr>
              <w:spacing w:before="0" w:after="0" w:line="276" w:lineRule="auto"/>
              <w:jc w:val="center"/>
              <w:rPr>
                <w:sz w:val="18"/>
                <w:szCs w:val="18"/>
              </w:rPr>
            </w:pPr>
            <w:r w:rsidRPr="001815E4">
              <w:rPr>
                <w:caps w:val="0"/>
                <w:sz w:val="18"/>
                <w:szCs w:val="18"/>
              </w:rPr>
              <w:t>Jlh skor</w:t>
            </w:r>
          </w:p>
        </w:tc>
        <w:tc>
          <w:tcPr>
            <w:tcW w:w="1134" w:type="dxa"/>
            <w:tcBorders>
              <w:top w:val="single" w:sz="4" w:space="0" w:color="auto"/>
              <w:bottom w:val="single" w:sz="4" w:space="0" w:color="auto"/>
            </w:tcBorders>
          </w:tcPr>
          <w:p w14:paraId="619B6CA3" w14:textId="77777777" w:rsidR="001815E4" w:rsidRPr="001815E4" w:rsidRDefault="001815E4" w:rsidP="001815E4">
            <w:pPr>
              <w:pStyle w:val="6subjudul"/>
              <w:numPr>
                <w:ilvl w:val="0"/>
                <w:numId w:val="0"/>
              </w:numPr>
              <w:spacing w:before="0" w:after="0" w:line="276" w:lineRule="auto"/>
              <w:jc w:val="center"/>
              <w:rPr>
                <w:caps w:val="0"/>
                <w:sz w:val="18"/>
                <w:szCs w:val="18"/>
              </w:rPr>
            </w:pPr>
            <w:r w:rsidRPr="001815E4">
              <w:rPr>
                <w:caps w:val="0"/>
                <w:sz w:val="18"/>
                <w:szCs w:val="18"/>
              </w:rPr>
              <w:t>Rata-rata</w:t>
            </w:r>
          </w:p>
          <w:p w14:paraId="22A39470" w14:textId="77777777" w:rsidR="001815E4" w:rsidRPr="001815E4" w:rsidRDefault="001815E4" w:rsidP="001815E4">
            <w:pPr>
              <w:pStyle w:val="6subjudul"/>
              <w:numPr>
                <w:ilvl w:val="0"/>
                <w:numId w:val="0"/>
              </w:numPr>
              <w:spacing w:before="0" w:after="0" w:line="276" w:lineRule="auto"/>
              <w:jc w:val="center"/>
              <w:rPr>
                <w:sz w:val="18"/>
                <w:szCs w:val="18"/>
              </w:rPr>
            </w:pPr>
            <w:r w:rsidRPr="001815E4">
              <w:rPr>
                <w:caps w:val="0"/>
                <w:sz w:val="18"/>
                <w:szCs w:val="18"/>
              </w:rPr>
              <w:t xml:space="preserve"> (%)</w:t>
            </w:r>
          </w:p>
        </w:tc>
        <w:tc>
          <w:tcPr>
            <w:tcW w:w="1134" w:type="dxa"/>
            <w:tcBorders>
              <w:top w:val="single" w:sz="4" w:space="0" w:color="auto"/>
              <w:bottom w:val="single" w:sz="4" w:space="0" w:color="auto"/>
            </w:tcBorders>
          </w:tcPr>
          <w:p w14:paraId="788263C0" w14:textId="77777777" w:rsidR="001815E4" w:rsidRPr="001815E4" w:rsidRDefault="001815E4" w:rsidP="001815E4">
            <w:pPr>
              <w:pStyle w:val="6subjudul"/>
              <w:numPr>
                <w:ilvl w:val="0"/>
                <w:numId w:val="0"/>
              </w:numPr>
              <w:spacing w:before="0" w:after="0" w:line="276" w:lineRule="auto"/>
              <w:jc w:val="center"/>
              <w:rPr>
                <w:sz w:val="18"/>
                <w:szCs w:val="18"/>
              </w:rPr>
            </w:pPr>
            <w:r w:rsidRPr="001815E4">
              <w:rPr>
                <w:caps w:val="0"/>
                <w:sz w:val="18"/>
                <w:szCs w:val="18"/>
              </w:rPr>
              <w:t>Kritera</w:t>
            </w:r>
          </w:p>
        </w:tc>
      </w:tr>
      <w:tr w:rsidR="001815E4" w:rsidRPr="001815E4" w14:paraId="78A3ACF3" w14:textId="77777777" w:rsidTr="001815E4">
        <w:tc>
          <w:tcPr>
            <w:tcW w:w="1276" w:type="dxa"/>
            <w:tcBorders>
              <w:top w:val="single" w:sz="4" w:space="0" w:color="auto"/>
            </w:tcBorders>
          </w:tcPr>
          <w:p w14:paraId="6B7469FD" w14:textId="77777777" w:rsidR="001815E4" w:rsidRPr="001815E4" w:rsidRDefault="001815E4" w:rsidP="001815E4">
            <w:pPr>
              <w:spacing w:line="276" w:lineRule="auto"/>
              <w:jc w:val="center"/>
              <w:rPr>
                <w:rFonts w:asciiTheme="majorBidi" w:hAnsiTheme="majorBidi" w:cstheme="majorBidi"/>
                <w:sz w:val="18"/>
                <w:szCs w:val="18"/>
              </w:rPr>
            </w:pPr>
            <w:r w:rsidRPr="001815E4">
              <w:rPr>
                <w:rFonts w:asciiTheme="majorBidi" w:hAnsiTheme="majorBidi" w:cstheme="majorBidi"/>
                <w:sz w:val="18"/>
                <w:szCs w:val="18"/>
              </w:rPr>
              <w:t>Tampilan Fisik sampai Ukuran dan jenis huruf</w:t>
            </w:r>
          </w:p>
        </w:tc>
        <w:tc>
          <w:tcPr>
            <w:tcW w:w="992" w:type="dxa"/>
            <w:tcBorders>
              <w:top w:val="single" w:sz="4" w:space="0" w:color="auto"/>
            </w:tcBorders>
          </w:tcPr>
          <w:p w14:paraId="6C12FC9A" w14:textId="77777777" w:rsidR="001815E4" w:rsidRPr="001815E4" w:rsidRDefault="001815E4" w:rsidP="001815E4">
            <w:pPr>
              <w:pStyle w:val="6subjudul"/>
              <w:numPr>
                <w:ilvl w:val="0"/>
                <w:numId w:val="0"/>
              </w:numPr>
              <w:spacing w:before="0" w:after="0" w:line="276" w:lineRule="auto"/>
              <w:rPr>
                <w:b w:val="0"/>
                <w:bCs/>
                <w:sz w:val="18"/>
                <w:szCs w:val="18"/>
              </w:rPr>
            </w:pPr>
            <w:r w:rsidRPr="001815E4">
              <w:rPr>
                <w:b w:val="0"/>
                <w:bCs/>
                <w:sz w:val="18"/>
                <w:szCs w:val="18"/>
              </w:rPr>
              <w:t xml:space="preserve">   314</w:t>
            </w:r>
          </w:p>
        </w:tc>
        <w:tc>
          <w:tcPr>
            <w:tcW w:w="1134" w:type="dxa"/>
            <w:tcBorders>
              <w:top w:val="single" w:sz="4" w:space="0" w:color="auto"/>
            </w:tcBorders>
          </w:tcPr>
          <w:p w14:paraId="2F719D27" w14:textId="77777777" w:rsidR="001815E4" w:rsidRPr="001815E4" w:rsidRDefault="001815E4" w:rsidP="001815E4">
            <w:pPr>
              <w:pStyle w:val="6subjudul"/>
              <w:numPr>
                <w:ilvl w:val="0"/>
                <w:numId w:val="0"/>
              </w:numPr>
              <w:spacing w:before="0" w:after="0" w:line="276" w:lineRule="auto"/>
              <w:jc w:val="center"/>
              <w:rPr>
                <w:b w:val="0"/>
                <w:bCs/>
                <w:sz w:val="18"/>
                <w:szCs w:val="18"/>
              </w:rPr>
            </w:pPr>
            <w:r w:rsidRPr="001815E4">
              <w:rPr>
                <w:b w:val="0"/>
                <w:bCs/>
                <w:sz w:val="18"/>
                <w:szCs w:val="18"/>
              </w:rPr>
              <w:t>87,22</w:t>
            </w:r>
          </w:p>
        </w:tc>
        <w:tc>
          <w:tcPr>
            <w:tcW w:w="1134" w:type="dxa"/>
            <w:tcBorders>
              <w:top w:val="single" w:sz="4" w:space="0" w:color="auto"/>
            </w:tcBorders>
          </w:tcPr>
          <w:p w14:paraId="34A6A8BA" w14:textId="77777777" w:rsidR="001815E4" w:rsidRPr="001815E4" w:rsidRDefault="001815E4" w:rsidP="001815E4">
            <w:pPr>
              <w:pStyle w:val="6subjudul"/>
              <w:numPr>
                <w:ilvl w:val="0"/>
                <w:numId w:val="0"/>
              </w:numPr>
              <w:spacing w:before="0" w:after="0" w:line="276" w:lineRule="auto"/>
              <w:jc w:val="both"/>
              <w:rPr>
                <w:b w:val="0"/>
                <w:bCs/>
                <w:sz w:val="18"/>
                <w:szCs w:val="18"/>
              </w:rPr>
            </w:pPr>
            <w:r w:rsidRPr="001815E4">
              <w:rPr>
                <w:b w:val="0"/>
                <w:bCs/>
                <w:sz w:val="18"/>
                <w:szCs w:val="18"/>
              </w:rPr>
              <w:t>S</w:t>
            </w:r>
            <w:r w:rsidRPr="001815E4">
              <w:rPr>
                <w:b w:val="0"/>
                <w:bCs/>
                <w:caps w:val="0"/>
                <w:sz w:val="18"/>
                <w:szCs w:val="18"/>
              </w:rPr>
              <w:t>angat baik</w:t>
            </w:r>
          </w:p>
        </w:tc>
      </w:tr>
    </w:tbl>
    <w:p w14:paraId="6B2E21C9" w14:textId="1DE580D7" w:rsidR="001815E4" w:rsidRDefault="001815E4" w:rsidP="001815E4">
      <w:pPr>
        <w:pStyle w:val="EduBODY"/>
        <w:spacing w:before="240"/>
        <w:rPr>
          <w:lang w:val="en-GB"/>
        </w:rPr>
      </w:pPr>
      <w:r w:rsidRPr="001815E4">
        <w:rPr>
          <w:lang w:val="en-GB"/>
        </w:rPr>
        <w:t>Data hasil respon mahasiswa uji coba kelompok kecil dapat disimpulkan bahwa LKM termasuk kedalam kategori  “sangat baik” dengan rata-rata 87,2%. Data hasil respon mahasiswa uji coba kelompok terbatas disajikan pada Tabel 9</w:t>
      </w:r>
      <w:r>
        <w:rPr>
          <w:lang w:val="en-GB"/>
        </w:rPr>
        <w:t>.</w:t>
      </w:r>
    </w:p>
    <w:p w14:paraId="05CCD3C9" w14:textId="0D7786F5" w:rsidR="001815E4" w:rsidRDefault="001815E4" w:rsidP="001815E4">
      <w:pPr>
        <w:pStyle w:val="EduBODY"/>
        <w:ind w:firstLine="0"/>
        <w:rPr>
          <w:lang w:val="en-GB"/>
        </w:rPr>
      </w:pPr>
      <w:r w:rsidRPr="001815E4">
        <w:rPr>
          <w:lang w:val="en-GB"/>
        </w:rPr>
        <w:t>Tabel 9. Data Respon Mahasiswa dari Uji Coba Terbatas (20 Mahasiswa) terhadap LKM</w:t>
      </w:r>
    </w:p>
    <w:tbl>
      <w:tblPr>
        <w:tblStyle w:val="TableGrid"/>
        <w:tblW w:w="4536" w:type="dxa"/>
        <w:tblInd w:w="10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850"/>
        <w:gridCol w:w="1134"/>
        <w:gridCol w:w="1134"/>
      </w:tblGrid>
      <w:tr w:rsidR="001815E4" w:rsidRPr="001815E4" w14:paraId="0FC6FC0C" w14:textId="77777777" w:rsidTr="001815E4">
        <w:tc>
          <w:tcPr>
            <w:tcW w:w="1418" w:type="dxa"/>
            <w:tcBorders>
              <w:top w:val="single" w:sz="4" w:space="0" w:color="auto"/>
              <w:bottom w:val="single" w:sz="4" w:space="0" w:color="auto"/>
            </w:tcBorders>
          </w:tcPr>
          <w:p w14:paraId="3F3A0A0A" w14:textId="77777777" w:rsidR="001815E4" w:rsidRPr="001815E4" w:rsidRDefault="001815E4" w:rsidP="001815E4">
            <w:pPr>
              <w:pStyle w:val="6subjudul"/>
              <w:numPr>
                <w:ilvl w:val="0"/>
                <w:numId w:val="0"/>
              </w:numPr>
              <w:spacing w:before="0" w:after="0" w:line="276" w:lineRule="auto"/>
              <w:jc w:val="center"/>
              <w:rPr>
                <w:sz w:val="18"/>
                <w:szCs w:val="18"/>
              </w:rPr>
            </w:pPr>
            <w:r w:rsidRPr="001815E4">
              <w:rPr>
                <w:caps w:val="0"/>
                <w:sz w:val="18"/>
                <w:szCs w:val="18"/>
              </w:rPr>
              <w:t>Sub Indikator</w:t>
            </w:r>
          </w:p>
        </w:tc>
        <w:tc>
          <w:tcPr>
            <w:tcW w:w="850" w:type="dxa"/>
            <w:tcBorders>
              <w:top w:val="single" w:sz="4" w:space="0" w:color="auto"/>
              <w:bottom w:val="single" w:sz="4" w:space="0" w:color="auto"/>
            </w:tcBorders>
          </w:tcPr>
          <w:p w14:paraId="309FEB24" w14:textId="77777777" w:rsidR="001815E4" w:rsidRPr="001815E4" w:rsidRDefault="001815E4" w:rsidP="001815E4">
            <w:pPr>
              <w:pStyle w:val="6subjudul"/>
              <w:numPr>
                <w:ilvl w:val="0"/>
                <w:numId w:val="0"/>
              </w:numPr>
              <w:spacing w:before="0" w:after="0" w:line="276" w:lineRule="auto"/>
              <w:jc w:val="center"/>
              <w:rPr>
                <w:sz w:val="18"/>
                <w:szCs w:val="18"/>
              </w:rPr>
            </w:pPr>
            <w:r w:rsidRPr="001815E4">
              <w:rPr>
                <w:caps w:val="0"/>
                <w:sz w:val="18"/>
                <w:szCs w:val="18"/>
              </w:rPr>
              <w:t>Jlh skor</w:t>
            </w:r>
          </w:p>
        </w:tc>
        <w:tc>
          <w:tcPr>
            <w:tcW w:w="1134" w:type="dxa"/>
            <w:tcBorders>
              <w:top w:val="single" w:sz="4" w:space="0" w:color="auto"/>
              <w:bottom w:val="single" w:sz="4" w:space="0" w:color="auto"/>
            </w:tcBorders>
          </w:tcPr>
          <w:p w14:paraId="020C7ED3" w14:textId="77777777" w:rsidR="001815E4" w:rsidRPr="001815E4" w:rsidRDefault="001815E4" w:rsidP="001815E4">
            <w:pPr>
              <w:pStyle w:val="6subjudul"/>
              <w:numPr>
                <w:ilvl w:val="0"/>
                <w:numId w:val="0"/>
              </w:numPr>
              <w:spacing w:before="0" w:after="0" w:line="276" w:lineRule="auto"/>
              <w:jc w:val="center"/>
              <w:rPr>
                <w:caps w:val="0"/>
                <w:sz w:val="18"/>
                <w:szCs w:val="18"/>
              </w:rPr>
            </w:pPr>
            <w:r w:rsidRPr="001815E4">
              <w:rPr>
                <w:caps w:val="0"/>
                <w:sz w:val="18"/>
                <w:szCs w:val="18"/>
              </w:rPr>
              <w:t>Rata-rata</w:t>
            </w:r>
          </w:p>
          <w:p w14:paraId="346A27B7" w14:textId="77777777" w:rsidR="001815E4" w:rsidRPr="001815E4" w:rsidRDefault="001815E4" w:rsidP="001815E4">
            <w:pPr>
              <w:pStyle w:val="6subjudul"/>
              <w:numPr>
                <w:ilvl w:val="0"/>
                <w:numId w:val="0"/>
              </w:numPr>
              <w:spacing w:before="0" w:after="0" w:line="276" w:lineRule="auto"/>
              <w:jc w:val="center"/>
              <w:rPr>
                <w:sz w:val="18"/>
                <w:szCs w:val="18"/>
              </w:rPr>
            </w:pPr>
            <w:r w:rsidRPr="001815E4">
              <w:rPr>
                <w:caps w:val="0"/>
                <w:sz w:val="18"/>
                <w:szCs w:val="18"/>
              </w:rPr>
              <w:t xml:space="preserve"> (%)</w:t>
            </w:r>
          </w:p>
        </w:tc>
        <w:tc>
          <w:tcPr>
            <w:tcW w:w="1134" w:type="dxa"/>
            <w:tcBorders>
              <w:top w:val="single" w:sz="4" w:space="0" w:color="auto"/>
              <w:bottom w:val="single" w:sz="4" w:space="0" w:color="auto"/>
            </w:tcBorders>
          </w:tcPr>
          <w:p w14:paraId="678260C3" w14:textId="77777777" w:rsidR="001815E4" w:rsidRPr="001815E4" w:rsidRDefault="001815E4" w:rsidP="001815E4">
            <w:pPr>
              <w:pStyle w:val="6subjudul"/>
              <w:numPr>
                <w:ilvl w:val="0"/>
                <w:numId w:val="0"/>
              </w:numPr>
              <w:spacing w:before="0" w:after="0" w:line="276" w:lineRule="auto"/>
              <w:jc w:val="center"/>
              <w:rPr>
                <w:sz w:val="18"/>
                <w:szCs w:val="18"/>
              </w:rPr>
            </w:pPr>
            <w:r w:rsidRPr="001815E4">
              <w:rPr>
                <w:caps w:val="0"/>
                <w:sz w:val="18"/>
                <w:szCs w:val="18"/>
              </w:rPr>
              <w:t>Kritera</w:t>
            </w:r>
          </w:p>
        </w:tc>
      </w:tr>
      <w:tr w:rsidR="001815E4" w:rsidRPr="001815E4" w14:paraId="0CF51366" w14:textId="77777777" w:rsidTr="001815E4">
        <w:tc>
          <w:tcPr>
            <w:tcW w:w="1418" w:type="dxa"/>
            <w:tcBorders>
              <w:top w:val="single" w:sz="4" w:space="0" w:color="auto"/>
            </w:tcBorders>
          </w:tcPr>
          <w:p w14:paraId="5FC01EB7" w14:textId="77777777" w:rsidR="001815E4" w:rsidRPr="001815E4" w:rsidRDefault="001815E4" w:rsidP="001815E4">
            <w:pPr>
              <w:spacing w:line="276" w:lineRule="auto"/>
              <w:jc w:val="center"/>
              <w:rPr>
                <w:rFonts w:asciiTheme="majorBidi" w:hAnsiTheme="majorBidi" w:cstheme="majorBidi"/>
                <w:sz w:val="18"/>
                <w:szCs w:val="18"/>
              </w:rPr>
            </w:pPr>
            <w:r w:rsidRPr="001815E4">
              <w:rPr>
                <w:rFonts w:asciiTheme="majorBidi" w:hAnsiTheme="majorBidi" w:cstheme="majorBidi"/>
                <w:sz w:val="18"/>
                <w:szCs w:val="18"/>
              </w:rPr>
              <w:t>Tampilan Fisik sampai Ukuran dan jenis huruf</w:t>
            </w:r>
          </w:p>
        </w:tc>
        <w:tc>
          <w:tcPr>
            <w:tcW w:w="850" w:type="dxa"/>
            <w:tcBorders>
              <w:top w:val="single" w:sz="4" w:space="0" w:color="auto"/>
            </w:tcBorders>
          </w:tcPr>
          <w:p w14:paraId="686741D2" w14:textId="77777777" w:rsidR="001815E4" w:rsidRPr="001815E4" w:rsidRDefault="001815E4" w:rsidP="001815E4">
            <w:pPr>
              <w:pStyle w:val="6subjudul"/>
              <w:numPr>
                <w:ilvl w:val="0"/>
                <w:numId w:val="0"/>
              </w:numPr>
              <w:spacing w:before="0" w:after="0" w:line="276" w:lineRule="auto"/>
              <w:jc w:val="center"/>
              <w:rPr>
                <w:b w:val="0"/>
                <w:bCs/>
                <w:sz w:val="18"/>
                <w:szCs w:val="18"/>
              </w:rPr>
            </w:pPr>
            <w:r w:rsidRPr="001815E4">
              <w:rPr>
                <w:b w:val="0"/>
                <w:bCs/>
                <w:sz w:val="18"/>
                <w:szCs w:val="18"/>
              </w:rPr>
              <w:t>729</w:t>
            </w:r>
          </w:p>
        </w:tc>
        <w:tc>
          <w:tcPr>
            <w:tcW w:w="1134" w:type="dxa"/>
            <w:tcBorders>
              <w:top w:val="single" w:sz="4" w:space="0" w:color="auto"/>
            </w:tcBorders>
          </w:tcPr>
          <w:p w14:paraId="5C551258" w14:textId="77777777" w:rsidR="001815E4" w:rsidRPr="001815E4" w:rsidRDefault="001815E4" w:rsidP="001815E4">
            <w:pPr>
              <w:pStyle w:val="6subjudul"/>
              <w:numPr>
                <w:ilvl w:val="0"/>
                <w:numId w:val="0"/>
              </w:numPr>
              <w:spacing w:before="0" w:after="0" w:line="276" w:lineRule="auto"/>
              <w:jc w:val="center"/>
              <w:rPr>
                <w:b w:val="0"/>
                <w:bCs/>
                <w:sz w:val="18"/>
                <w:szCs w:val="18"/>
              </w:rPr>
            </w:pPr>
            <w:r w:rsidRPr="001815E4">
              <w:rPr>
                <w:b w:val="0"/>
                <w:bCs/>
                <w:sz w:val="18"/>
                <w:szCs w:val="18"/>
              </w:rPr>
              <w:t>91,12</w:t>
            </w:r>
          </w:p>
        </w:tc>
        <w:tc>
          <w:tcPr>
            <w:tcW w:w="1134" w:type="dxa"/>
            <w:tcBorders>
              <w:top w:val="single" w:sz="4" w:space="0" w:color="auto"/>
            </w:tcBorders>
          </w:tcPr>
          <w:p w14:paraId="46AD99E0" w14:textId="77777777" w:rsidR="001815E4" w:rsidRPr="001815E4" w:rsidRDefault="001815E4" w:rsidP="001815E4">
            <w:pPr>
              <w:pStyle w:val="6subjudul"/>
              <w:numPr>
                <w:ilvl w:val="0"/>
                <w:numId w:val="0"/>
              </w:numPr>
              <w:spacing w:before="0" w:after="0" w:line="276" w:lineRule="auto"/>
              <w:jc w:val="both"/>
              <w:rPr>
                <w:b w:val="0"/>
                <w:bCs/>
                <w:sz w:val="18"/>
                <w:szCs w:val="18"/>
              </w:rPr>
            </w:pPr>
            <w:r w:rsidRPr="001815E4">
              <w:rPr>
                <w:b w:val="0"/>
                <w:bCs/>
                <w:sz w:val="18"/>
                <w:szCs w:val="18"/>
              </w:rPr>
              <w:t>S</w:t>
            </w:r>
            <w:r w:rsidRPr="001815E4">
              <w:rPr>
                <w:b w:val="0"/>
                <w:bCs/>
                <w:caps w:val="0"/>
                <w:sz w:val="18"/>
                <w:szCs w:val="18"/>
              </w:rPr>
              <w:t>angat baik</w:t>
            </w:r>
          </w:p>
        </w:tc>
      </w:tr>
    </w:tbl>
    <w:p w14:paraId="1177EAB1" w14:textId="42DDA1EC" w:rsidR="001815E4" w:rsidRDefault="001815E4" w:rsidP="001815E4">
      <w:pPr>
        <w:pStyle w:val="EduBODY"/>
        <w:spacing w:before="240"/>
        <w:rPr>
          <w:lang w:val="en-GB"/>
        </w:rPr>
      </w:pPr>
      <w:r w:rsidRPr="001815E4">
        <w:rPr>
          <w:lang w:val="en-GB"/>
        </w:rPr>
        <w:t>Data hasil respon mahasiswa uji coba terbatas dapat disimpulkan bahwa LKM termasuk kedalam kategori  “sangat baik” dengan rata-rata 91,12%</w:t>
      </w:r>
      <w:r>
        <w:rPr>
          <w:lang w:val="en-GB"/>
        </w:rPr>
        <w:t>.</w:t>
      </w:r>
    </w:p>
    <w:p w14:paraId="23E27CE2" w14:textId="31DFCEC7" w:rsidR="001815E4" w:rsidRDefault="001815E4" w:rsidP="001815E4">
      <w:pPr>
        <w:pStyle w:val="EduBODY"/>
        <w:rPr>
          <w:lang w:val="en-GB"/>
        </w:rPr>
      </w:pPr>
      <w:r w:rsidRPr="001815E4">
        <w:rPr>
          <w:lang w:val="en-GB"/>
        </w:rPr>
        <w:t>Keseluruhan dari persentase mahasiswa terhadap engembangan LKM berbasis inkuiri kontekstual materi mikrobiologi air dapat dilihat pada Tabel 10</w:t>
      </w:r>
      <w:r>
        <w:rPr>
          <w:lang w:val="en-GB"/>
        </w:rPr>
        <w:t>.</w:t>
      </w:r>
    </w:p>
    <w:p w14:paraId="55764238" w14:textId="68BFE32C" w:rsidR="001815E4" w:rsidRDefault="001815E4" w:rsidP="001815E4">
      <w:pPr>
        <w:pStyle w:val="EduBODY"/>
        <w:ind w:firstLine="0"/>
        <w:rPr>
          <w:lang w:val="en-GB"/>
        </w:rPr>
      </w:pPr>
      <w:r w:rsidRPr="001815E4">
        <w:rPr>
          <w:lang w:val="en-GB"/>
        </w:rPr>
        <w:lastRenderedPageBreak/>
        <w:t>Tabel 10. Persentase Persepsi Mahasiswa terhadap Pengembangan LKM berbasis Inkuiri Kontekstual Materi Mikrobiologi Air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1072"/>
        <w:gridCol w:w="1209"/>
      </w:tblGrid>
      <w:tr w:rsidR="001815E4" w:rsidRPr="001815E4" w14:paraId="7C24662B" w14:textId="77777777" w:rsidTr="001815E4">
        <w:tc>
          <w:tcPr>
            <w:tcW w:w="2255" w:type="dxa"/>
            <w:tcBorders>
              <w:top w:val="single" w:sz="4" w:space="0" w:color="auto"/>
              <w:bottom w:val="single" w:sz="4" w:space="0" w:color="auto"/>
            </w:tcBorders>
          </w:tcPr>
          <w:p w14:paraId="22CE34A1" w14:textId="77777777" w:rsidR="001815E4" w:rsidRPr="001815E4" w:rsidRDefault="001815E4" w:rsidP="001815E4">
            <w:pPr>
              <w:spacing w:line="276" w:lineRule="auto"/>
              <w:jc w:val="center"/>
              <w:rPr>
                <w:rFonts w:asciiTheme="majorBidi" w:hAnsiTheme="majorBidi" w:cstheme="majorBidi"/>
                <w:b/>
                <w:bCs/>
                <w:sz w:val="18"/>
                <w:szCs w:val="18"/>
              </w:rPr>
            </w:pPr>
            <w:r w:rsidRPr="001815E4">
              <w:rPr>
                <w:rFonts w:asciiTheme="majorBidi" w:hAnsiTheme="majorBidi" w:cstheme="majorBidi"/>
                <w:b/>
                <w:bCs/>
                <w:sz w:val="18"/>
                <w:szCs w:val="18"/>
              </w:rPr>
              <w:t>Sub Komponen Penilaian</w:t>
            </w:r>
          </w:p>
        </w:tc>
        <w:tc>
          <w:tcPr>
            <w:tcW w:w="1072" w:type="dxa"/>
            <w:tcBorders>
              <w:top w:val="single" w:sz="4" w:space="0" w:color="auto"/>
              <w:bottom w:val="single" w:sz="4" w:space="0" w:color="auto"/>
            </w:tcBorders>
          </w:tcPr>
          <w:p w14:paraId="5BC5BBEF" w14:textId="77777777" w:rsidR="001815E4" w:rsidRPr="001815E4" w:rsidRDefault="001815E4" w:rsidP="001815E4">
            <w:pPr>
              <w:pStyle w:val="6subjudul"/>
              <w:numPr>
                <w:ilvl w:val="0"/>
                <w:numId w:val="0"/>
              </w:numPr>
              <w:spacing w:before="0" w:after="0" w:line="276" w:lineRule="auto"/>
              <w:jc w:val="center"/>
              <w:rPr>
                <w:caps w:val="0"/>
                <w:sz w:val="18"/>
                <w:szCs w:val="18"/>
              </w:rPr>
            </w:pPr>
            <w:r w:rsidRPr="001815E4">
              <w:rPr>
                <w:caps w:val="0"/>
                <w:sz w:val="18"/>
                <w:szCs w:val="18"/>
              </w:rPr>
              <w:t>Rata-rata</w:t>
            </w:r>
          </w:p>
          <w:p w14:paraId="4BC7A98C" w14:textId="77777777" w:rsidR="001815E4" w:rsidRPr="001815E4" w:rsidRDefault="001815E4" w:rsidP="001815E4">
            <w:pPr>
              <w:spacing w:line="276" w:lineRule="auto"/>
              <w:jc w:val="center"/>
              <w:rPr>
                <w:rFonts w:asciiTheme="majorBidi" w:hAnsiTheme="majorBidi" w:cstheme="majorBidi"/>
                <w:b/>
                <w:bCs/>
                <w:sz w:val="18"/>
                <w:szCs w:val="18"/>
              </w:rPr>
            </w:pPr>
            <w:r w:rsidRPr="001815E4">
              <w:rPr>
                <w:rFonts w:asciiTheme="majorBidi" w:hAnsiTheme="majorBidi" w:cstheme="majorBidi"/>
                <w:b/>
                <w:bCs/>
                <w:sz w:val="18"/>
                <w:szCs w:val="18"/>
              </w:rPr>
              <w:t xml:space="preserve"> (%)</w:t>
            </w:r>
          </w:p>
        </w:tc>
        <w:tc>
          <w:tcPr>
            <w:tcW w:w="1209" w:type="dxa"/>
            <w:tcBorders>
              <w:top w:val="single" w:sz="4" w:space="0" w:color="auto"/>
              <w:bottom w:val="single" w:sz="4" w:space="0" w:color="auto"/>
            </w:tcBorders>
          </w:tcPr>
          <w:p w14:paraId="45C04503" w14:textId="77777777" w:rsidR="001815E4" w:rsidRPr="001815E4" w:rsidRDefault="001815E4" w:rsidP="001815E4">
            <w:pPr>
              <w:spacing w:line="276" w:lineRule="auto"/>
              <w:jc w:val="center"/>
              <w:rPr>
                <w:rFonts w:asciiTheme="majorBidi" w:hAnsiTheme="majorBidi" w:cstheme="majorBidi"/>
                <w:b/>
                <w:bCs/>
                <w:sz w:val="18"/>
                <w:szCs w:val="18"/>
              </w:rPr>
            </w:pPr>
            <w:r w:rsidRPr="001815E4">
              <w:rPr>
                <w:rFonts w:asciiTheme="majorBidi" w:hAnsiTheme="majorBidi" w:cstheme="majorBidi"/>
                <w:b/>
                <w:bCs/>
                <w:sz w:val="18"/>
                <w:szCs w:val="18"/>
              </w:rPr>
              <w:t>Kriteria</w:t>
            </w:r>
          </w:p>
        </w:tc>
      </w:tr>
      <w:tr w:rsidR="001815E4" w:rsidRPr="001815E4" w14:paraId="79AC4A97" w14:textId="77777777" w:rsidTr="001815E4">
        <w:tc>
          <w:tcPr>
            <w:tcW w:w="2255" w:type="dxa"/>
            <w:tcBorders>
              <w:top w:val="single" w:sz="4" w:space="0" w:color="auto"/>
            </w:tcBorders>
          </w:tcPr>
          <w:p w14:paraId="1B7076E9" w14:textId="77777777" w:rsidR="001815E4" w:rsidRPr="001815E4" w:rsidRDefault="001815E4" w:rsidP="001815E4">
            <w:pPr>
              <w:spacing w:line="276" w:lineRule="auto"/>
              <w:rPr>
                <w:rFonts w:asciiTheme="majorBidi" w:hAnsiTheme="majorBidi" w:cstheme="majorBidi"/>
                <w:sz w:val="18"/>
                <w:szCs w:val="18"/>
              </w:rPr>
            </w:pPr>
            <w:r w:rsidRPr="001815E4">
              <w:rPr>
                <w:rFonts w:asciiTheme="majorBidi" w:hAnsiTheme="majorBidi" w:cstheme="majorBidi"/>
                <w:sz w:val="18"/>
                <w:szCs w:val="18"/>
              </w:rPr>
              <w:t>Uji coba perorangan (3 mahasiswa)</w:t>
            </w:r>
          </w:p>
        </w:tc>
        <w:tc>
          <w:tcPr>
            <w:tcW w:w="1072" w:type="dxa"/>
            <w:tcBorders>
              <w:top w:val="single" w:sz="4" w:space="0" w:color="auto"/>
            </w:tcBorders>
          </w:tcPr>
          <w:p w14:paraId="448E82B7" w14:textId="77777777" w:rsidR="001815E4" w:rsidRPr="001815E4" w:rsidRDefault="001815E4" w:rsidP="001815E4">
            <w:pPr>
              <w:spacing w:line="276" w:lineRule="auto"/>
              <w:rPr>
                <w:rFonts w:asciiTheme="majorBidi" w:hAnsiTheme="majorBidi" w:cstheme="majorBidi"/>
                <w:sz w:val="18"/>
                <w:szCs w:val="18"/>
              </w:rPr>
            </w:pPr>
            <w:r w:rsidRPr="001815E4">
              <w:rPr>
                <w:rFonts w:asciiTheme="majorBidi" w:hAnsiTheme="majorBidi" w:cstheme="majorBidi"/>
                <w:sz w:val="18"/>
                <w:szCs w:val="18"/>
              </w:rPr>
              <w:t>86,66</w:t>
            </w:r>
          </w:p>
        </w:tc>
        <w:tc>
          <w:tcPr>
            <w:tcW w:w="1209" w:type="dxa"/>
            <w:tcBorders>
              <w:top w:val="single" w:sz="4" w:space="0" w:color="auto"/>
            </w:tcBorders>
          </w:tcPr>
          <w:p w14:paraId="2A39778E" w14:textId="77777777" w:rsidR="001815E4" w:rsidRPr="001815E4" w:rsidRDefault="001815E4" w:rsidP="001815E4">
            <w:pPr>
              <w:spacing w:line="276" w:lineRule="auto"/>
              <w:jc w:val="center"/>
              <w:rPr>
                <w:rFonts w:asciiTheme="majorBidi" w:hAnsiTheme="majorBidi" w:cstheme="majorBidi"/>
                <w:b/>
                <w:bCs/>
                <w:sz w:val="18"/>
                <w:szCs w:val="18"/>
              </w:rPr>
            </w:pPr>
            <w:r w:rsidRPr="001815E4">
              <w:rPr>
                <w:rFonts w:asciiTheme="majorBidi" w:hAnsiTheme="majorBidi" w:cstheme="majorBidi"/>
                <w:sz w:val="18"/>
                <w:szCs w:val="18"/>
              </w:rPr>
              <w:t>Sangat Baik</w:t>
            </w:r>
          </w:p>
        </w:tc>
      </w:tr>
      <w:tr w:rsidR="001815E4" w:rsidRPr="001815E4" w14:paraId="21D364DE" w14:textId="77777777" w:rsidTr="001815E4">
        <w:tc>
          <w:tcPr>
            <w:tcW w:w="2255" w:type="dxa"/>
          </w:tcPr>
          <w:p w14:paraId="61B6720C" w14:textId="77777777" w:rsidR="001815E4" w:rsidRPr="001815E4" w:rsidRDefault="001815E4" w:rsidP="001815E4">
            <w:pPr>
              <w:spacing w:line="276" w:lineRule="auto"/>
              <w:rPr>
                <w:rFonts w:asciiTheme="majorBidi" w:hAnsiTheme="majorBidi" w:cstheme="majorBidi"/>
                <w:sz w:val="18"/>
                <w:szCs w:val="18"/>
              </w:rPr>
            </w:pPr>
            <w:r w:rsidRPr="001815E4">
              <w:rPr>
                <w:rFonts w:asciiTheme="majorBidi" w:hAnsiTheme="majorBidi" w:cstheme="majorBidi"/>
                <w:sz w:val="18"/>
                <w:szCs w:val="18"/>
              </w:rPr>
              <w:t>Uji coba kelompok kecil (9 mahasiswa)</w:t>
            </w:r>
          </w:p>
        </w:tc>
        <w:tc>
          <w:tcPr>
            <w:tcW w:w="1072" w:type="dxa"/>
          </w:tcPr>
          <w:p w14:paraId="2F42257B" w14:textId="77777777" w:rsidR="001815E4" w:rsidRPr="001815E4" w:rsidRDefault="001815E4" w:rsidP="001815E4">
            <w:pPr>
              <w:spacing w:line="276" w:lineRule="auto"/>
              <w:rPr>
                <w:rFonts w:asciiTheme="majorBidi" w:hAnsiTheme="majorBidi" w:cstheme="majorBidi"/>
                <w:sz w:val="18"/>
                <w:szCs w:val="18"/>
              </w:rPr>
            </w:pPr>
            <w:r w:rsidRPr="001815E4">
              <w:rPr>
                <w:rFonts w:asciiTheme="majorBidi" w:hAnsiTheme="majorBidi" w:cstheme="majorBidi"/>
                <w:sz w:val="18"/>
                <w:szCs w:val="18"/>
              </w:rPr>
              <w:t>87,22</w:t>
            </w:r>
          </w:p>
        </w:tc>
        <w:tc>
          <w:tcPr>
            <w:tcW w:w="1209" w:type="dxa"/>
          </w:tcPr>
          <w:p w14:paraId="17A4A179" w14:textId="77777777" w:rsidR="001815E4" w:rsidRPr="001815E4" w:rsidRDefault="001815E4" w:rsidP="001815E4">
            <w:pPr>
              <w:spacing w:line="276" w:lineRule="auto"/>
              <w:jc w:val="center"/>
              <w:rPr>
                <w:rFonts w:asciiTheme="majorBidi" w:hAnsiTheme="majorBidi" w:cstheme="majorBidi"/>
                <w:sz w:val="18"/>
                <w:szCs w:val="18"/>
              </w:rPr>
            </w:pPr>
            <w:r w:rsidRPr="001815E4">
              <w:rPr>
                <w:rFonts w:asciiTheme="majorBidi" w:hAnsiTheme="majorBidi" w:cstheme="majorBidi"/>
                <w:sz w:val="18"/>
                <w:szCs w:val="18"/>
              </w:rPr>
              <w:t>Sangat Baik</w:t>
            </w:r>
          </w:p>
        </w:tc>
      </w:tr>
      <w:tr w:rsidR="001815E4" w:rsidRPr="001815E4" w14:paraId="0FF43918" w14:textId="77777777" w:rsidTr="001815E4">
        <w:tc>
          <w:tcPr>
            <w:tcW w:w="2255" w:type="dxa"/>
            <w:tcBorders>
              <w:bottom w:val="single" w:sz="4" w:space="0" w:color="auto"/>
            </w:tcBorders>
          </w:tcPr>
          <w:p w14:paraId="45D15E2F" w14:textId="77777777" w:rsidR="001815E4" w:rsidRPr="001815E4" w:rsidRDefault="001815E4" w:rsidP="001815E4">
            <w:pPr>
              <w:spacing w:line="276" w:lineRule="auto"/>
              <w:rPr>
                <w:rFonts w:asciiTheme="majorBidi" w:hAnsiTheme="majorBidi" w:cstheme="majorBidi"/>
                <w:sz w:val="18"/>
                <w:szCs w:val="18"/>
              </w:rPr>
            </w:pPr>
            <w:r w:rsidRPr="001815E4">
              <w:rPr>
                <w:rFonts w:asciiTheme="majorBidi" w:hAnsiTheme="majorBidi" w:cstheme="majorBidi"/>
                <w:sz w:val="18"/>
                <w:szCs w:val="18"/>
              </w:rPr>
              <w:t>Uji coba kelompok terbatas (20 mahaiswa)</w:t>
            </w:r>
          </w:p>
        </w:tc>
        <w:tc>
          <w:tcPr>
            <w:tcW w:w="1072" w:type="dxa"/>
            <w:tcBorders>
              <w:bottom w:val="single" w:sz="4" w:space="0" w:color="auto"/>
            </w:tcBorders>
          </w:tcPr>
          <w:p w14:paraId="0C16FA22" w14:textId="77777777" w:rsidR="001815E4" w:rsidRPr="001815E4" w:rsidRDefault="001815E4" w:rsidP="001815E4">
            <w:pPr>
              <w:spacing w:line="276" w:lineRule="auto"/>
              <w:rPr>
                <w:rFonts w:asciiTheme="majorBidi" w:hAnsiTheme="majorBidi" w:cstheme="majorBidi"/>
                <w:sz w:val="18"/>
                <w:szCs w:val="18"/>
              </w:rPr>
            </w:pPr>
            <w:r w:rsidRPr="001815E4">
              <w:rPr>
                <w:rFonts w:asciiTheme="majorBidi" w:hAnsiTheme="majorBidi" w:cstheme="majorBidi"/>
                <w:sz w:val="18"/>
                <w:szCs w:val="18"/>
              </w:rPr>
              <w:t>91,12</w:t>
            </w:r>
          </w:p>
        </w:tc>
        <w:tc>
          <w:tcPr>
            <w:tcW w:w="1209" w:type="dxa"/>
            <w:tcBorders>
              <w:bottom w:val="single" w:sz="4" w:space="0" w:color="auto"/>
            </w:tcBorders>
          </w:tcPr>
          <w:p w14:paraId="6886A1A6" w14:textId="77777777" w:rsidR="001815E4" w:rsidRPr="001815E4" w:rsidRDefault="001815E4" w:rsidP="001815E4">
            <w:pPr>
              <w:spacing w:line="276" w:lineRule="auto"/>
              <w:jc w:val="center"/>
              <w:rPr>
                <w:rFonts w:asciiTheme="majorBidi" w:hAnsiTheme="majorBidi" w:cstheme="majorBidi"/>
                <w:sz w:val="18"/>
                <w:szCs w:val="18"/>
              </w:rPr>
            </w:pPr>
            <w:r w:rsidRPr="001815E4">
              <w:rPr>
                <w:rFonts w:asciiTheme="majorBidi" w:hAnsiTheme="majorBidi" w:cstheme="majorBidi"/>
                <w:sz w:val="18"/>
                <w:szCs w:val="18"/>
              </w:rPr>
              <w:t>Sangat Baik</w:t>
            </w:r>
          </w:p>
        </w:tc>
      </w:tr>
    </w:tbl>
    <w:p w14:paraId="22526A4F" w14:textId="4EC526B3" w:rsidR="001815E4" w:rsidRDefault="001815E4" w:rsidP="001815E4">
      <w:pPr>
        <w:pStyle w:val="EduBODY"/>
        <w:spacing w:before="240"/>
        <w:rPr>
          <w:lang w:val="en-GB"/>
        </w:rPr>
      </w:pPr>
      <w:r w:rsidRPr="001815E4">
        <w:rPr>
          <w:lang w:val="en-GB"/>
        </w:rPr>
        <w:t>Data hasil respon mahasiswa uji coba termasuk dalam kategori sangat baik</w:t>
      </w:r>
      <w:r>
        <w:rPr>
          <w:lang w:val="en-GB"/>
        </w:rPr>
        <w:t>.</w:t>
      </w:r>
    </w:p>
    <w:p w14:paraId="74872914" w14:textId="1C79C281" w:rsidR="003F4C33" w:rsidRPr="003F4C33" w:rsidRDefault="001815E4" w:rsidP="003F4C33">
      <w:pPr>
        <w:pStyle w:val="EduBODY"/>
        <w:ind w:firstLine="0"/>
        <w:rPr>
          <w:b/>
          <w:bCs/>
        </w:rPr>
      </w:pPr>
      <w:r>
        <w:rPr>
          <w:b/>
          <w:bCs/>
          <w:lang w:val="en-GB"/>
        </w:rPr>
        <w:t>Pembahasan</w:t>
      </w:r>
    </w:p>
    <w:p w14:paraId="0AE7BC5A" w14:textId="5C54CF85" w:rsidR="000048A4" w:rsidRDefault="001815E4" w:rsidP="001815E4">
      <w:pPr>
        <w:pStyle w:val="EduBODY"/>
      </w:pPr>
      <w:r w:rsidRPr="001815E4">
        <w:rPr>
          <w:lang w:val="en-GB"/>
        </w:rPr>
        <w:t>Produk akhir dari pengembangan yang dilakukan adalah LKM berbasis inkuiri kontekstual materi mikrobiolgi air. LKM yang dikembangkan dirancang dengan memuat komponen-komponen inkuiri. Hal ini sesuai dengan Sanjaya (2009) bahwa proses permbelajaran berbasis inkuiri meliputi orientasi, merumuskan masalah, merumuskan hipotesis, mengumpulkan data, menguji hipotesis, menarik kesimpulan</w:t>
      </w:r>
      <w:r w:rsidR="000048A4">
        <w:t>.</w:t>
      </w:r>
    </w:p>
    <w:p w14:paraId="38442603" w14:textId="77777777" w:rsidR="001815E4" w:rsidRPr="001815E4" w:rsidRDefault="001815E4" w:rsidP="001815E4">
      <w:pPr>
        <w:pStyle w:val="EduBODY"/>
      </w:pPr>
      <w:r w:rsidRPr="001815E4">
        <w:t>Hasil validasi dari ahli materi terhadap kelayakan isi dari LKM yang dikembangkan menunjukkan bahwa; (1) Kesesuaian konsep dinilai sangat baik dengan persentase 87,5%; (2) Keakuratan materi dinilai sangat baik dengan persentase 95,8%; dan (3) Materi pendukung pembelajaran dinilai sangat baik dengan persentase 91,6%. Dengan demikian LKM berbasis inkuiri kontekstual materi mikrobiologi air yang dikembangkan berdasarkan kelayakan isi secara keseluruhan termasuk dalam kategori “sangat baik”.</w:t>
      </w:r>
    </w:p>
    <w:p w14:paraId="03E59B17" w14:textId="77777777" w:rsidR="001815E4" w:rsidRDefault="001815E4" w:rsidP="001815E4">
      <w:pPr>
        <w:pStyle w:val="EduBODY"/>
        <w:rPr>
          <w:lang w:val="en-GB"/>
        </w:rPr>
      </w:pPr>
      <w:r w:rsidRPr="001815E4">
        <w:rPr>
          <w:lang w:val="en-GB"/>
        </w:rPr>
        <w:t xml:space="preserve">Hasil validasi dari ahli materi terhadap kelayakan penyajian dari LKM yang dikembangkan menunjukkan bahwa; (1) Teknik penyajian dinilai sangat baik dengan persentase 94,44%; (2) Kejelasan kalimat kebahasaan dinilai sangat baik dengan persentase 90,62%; (3) Kelengkapan penyajian dinilai sangat baik sengan persentase 87,5%. Dengan demikian LKM berbasis inkuiri kontekstual materi mikrobiologi air yang dikembangkan berdasarkan kelayakan penyajian secara keseluruhan termasuk dalam kategori “sangat baik”. Menurut Abdi (2014) pembelajaran </w:t>
      </w:r>
      <w:r w:rsidRPr="001815E4">
        <w:rPr>
          <w:lang w:val="en-GB"/>
        </w:rPr>
        <w:lastRenderedPageBreak/>
        <w:t>inkuiri akan membangun kemampuan dan aktifitas mahasiswa menjadi lebih baik</w:t>
      </w:r>
    </w:p>
    <w:p w14:paraId="72B3D219" w14:textId="7DE5594B" w:rsidR="003F4C33" w:rsidRDefault="003F4C33" w:rsidP="001815E4">
      <w:pPr>
        <w:pStyle w:val="EduBODY"/>
        <w:rPr>
          <w:lang w:val="en-GB"/>
        </w:rPr>
      </w:pPr>
      <w:r>
        <w:rPr>
          <w:lang w:val="en-GB"/>
        </w:rPr>
        <w:t>.</w:t>
      </w:r>
      <w:r w:rsidR="001815E4" w:rsidRPr="001815E4">
        <w:rPr>
          <w:rFonts w:asciiTheme="majorBidi" w:eastAsia="Times New Roman" w:hAnsiTheme="majorBidi" w:cstheme="majorBidi"/>
          <w:sz w:val="20"/>
          <w:szCs w:val="20"/>
          <w:lang w:val="en-GB"/>
        </w:rPr>
        <w:t xml:space="preserve"> </w:t>
      </w:r>
      <w:r w:rsidR="001815E4" w:rsidRPr="001815E4">
        <w:rPr>
          <w:lang w:val="en-GB"/>
        </w:rPr>
        <w:t>Hasil validasi dari ahli materi terhadap komponen inkuiri kontekstual dari LKM yang dikembangkan menunjukkan bahwa; (1) Orientasi dinilai sangat baik dengan persentase 90,62%; dan (2) rumusan masalah sampai dengan kesimpulan dan kontekstual dinilai sangat baik dengan persentase 87,5%; Dengan demikian LKM berbasis inkuiri kontekstual materi mikrobiologi air yang dikembangkan berdasarkan komponen inkuiri kontekstual secara keseluruhan termasuk dalam kategori “sangat baik”. Menurut Bednar (2007)  kepada peserta didik untuk meningkatkan keprcayaan diri dari proses memecahkan masalah</w:t>
      </w:r>
      <w:r w:rsidR="001815E4">
        <w:rPr>
          <w:lang w:val="en-GB"/>
        </w:rPr>
        <w:t>.</w:t>
      </w:r>
    </w:p>
    <w:p w14:paraId="429C368B" w14:textId="634C1923" w:rsidR="001815E4" w:rsidRDefault="001815E4" w:rsidP="001815E4">
      <w:pPr>
        <w:pStyle w:val="EduBODY"/>
        <w:rPr>
          <w:lang w:val="en-GB"/>
        </w:rPr>
      </w:pPr>
      <w:r w:rsidRPr="001815E4">
        <w:rPr>
          <w:lang w:val="en-GB"/>
        </w:rPr>
        <w:t>Menurut hasil penelitian Andrini (2016) bahwa inkuiri membantu mahasiswa untuk memecahkan masalah melalui kegiatan penyelidikan yang meningkatkan keterampilan dan pengetahuan secara mandiri, dengan adanya inkuri memberikan kesempatan bagi mahasiswa untuk membangun pengetahuan merka sendiri, menggunakan konsep yang telah diselenggarakan untuk memecahkan masalah yang dihadapi dan mahasiswa memiliki kesempatan untuk menghubungkan informasi baru dengan struktur kognitif, psikomotor dan kemampuan efektif mahasiswa juga dapat dikembangkan</w:t>
      </w:r>
      <w:r>
        <w:rPr>
          <w:lang w:val="en-GB"/>
        </w:rPr>
        <w:t>.</w:t>
      </w:r>
    </w:p>
    <w:p w14:paraId="29920EBC" w14:textId="77D76BEC" w:rsidR="001815E4" w:rsidRDefault="001815E4" w:rsidP="001815E4">
      <w:pPr>
        <w:pStyle w:val="EduBODY"/>
        <w:rPr>
          <w:lang w:val="en-GB"/>
        </w:rPr>
      </w:pPr>
      <w:r w:rsidRPr="001815E4">
        <w:rPr>
          <w:lang w:val="en-GB"/>
        </w:rPr>
        <w:t>Hasil validasi dari ahli desain pembelajaran teradap kelayakan penyajian dari LKM yamg dikembangkan menunjukkan bahwa; (1) Perwajahan LKM  dinilai sangat baik dengan persentase 88,88%; (2) Desain isi LKM dinilai sangat baik dengan persentase 92,04%; dan (3) Ilustrasi isi dinilai baik dengan persentase 81,25%. Dengan demikian LKM berbasis inkuiri kontekstual materi mikrobiologi air yang dikembangkan berdasarkan kelayakan desain LKM secara keseluruhan termasuk dalam kategori sangat baik</w:t>
      </w:r>
      <w:r>
        <w:rPr>
          <w:lang w:val="en-GB"/>
        </w:rPr>
        <w:t>.</w:t>
      </w:r>
    </w:p>
    <w:p w14:paraId="6DA1EB94" w14:textId="6184A591" w:rsidR="001815E4" w:rsidRDefault="001815E4" w:rsidP="001815E4">
      <w:pPr>
        <w:pStyle w:val="EduBODY"/>
        <w:rPr>
          <w:lang w:val="en-GB"/>
        </w:rPr>
      </w:pPr>
      <w:r w:rsidRPr="001815E4">
        <w:rPr>
          <w:lang w:val="en-GB"/>
        </w:rPr>
        <w:t xml:space="preserve">Berdasarkan data hasil respon mahasiswa Pendidikan Biologi Universitas Negeri Medan pada uji coba perorangan diyatakan bahwa LKM yang dikembangkan termasuk dalam ketegori sangat baik dengan persentase 86,66%. Setelah dilakukan revisi dari kekurangan yang terdapat pada uji coba perorangan, maka selanjutnya dilakkukan uji coba kelompok kecil. Dari data hasil respon mahasiswa </w:t>
      </w:r>
      <w:r w:rsidRPr="001815E4">
        <w:rPr>
          <w:lang w:val="en-GB"/>
        </w:rPr>
        <w:lastRenderedPageBreak/>
        <w:t>pada uji kelompok kecil menunjukkan bahwa LKM yang dikembangkan termasuk dalam kategori sangat baik dengan persentase 87,22%. Selanjutnya dilakukan uji kelompok terbatas, dari data hasil respon mahasiswa yang diperoleh pada uji cobal kelompok terbatas ini menunjukkan bahwa LKM yang dikembangkan termasuk dalam kategoro sangat baik dengan persentase 91,12%</w:t>
      </w:r>
      <w:r>
        <w:rPr>
          <w:lang w:val="en-GB"/>
        </w:rPr>
        <w:t>.</w:t>
      </w:r>
    </w:p>
    <w:p w14:paraId="5F231FB7" w14:textId="54389E2B" w:rsidR="001815E4" w:rsidRDefault="00FE3928" w:rsidP="00FE3928">
      <w:pPr>
        <w:pStyle w:val="EduBODY"/>
        <w:rPr>
          <w:lang w:val="en-GB"/>
        </w:rPr>
      </w:pPr>
      <w:r w:rsidRPr="00FE3928">
        <w:rPr>
          <w:lang w:val="en-GB"/>
        </w:rPr>
        <w:t>Uji coba produk dilakukan pada pengembangan LKM berbasis inkuiri kontekstual materi mikrobiologi air ini bertujuan untuk memgetahui apakah produk yangdibuat layak digunakan atau tidak. Uji produk ini juga melihat sejauh mana produk yag dibuat dapat mencapai sasaran dan tujuan. Dengan demikian LKM yang dikembangkan berdasarkan kelayakan isi dan kelayakan penyajian secara keseluruhan termasuk kategori “sangat baik”. Dalam penilaian LKM ini, penilaian ditentukan dengan nilai minimal persentase 75%-84%, yaitu dengan kategori baik. Jadi jika rata-rata penilaian oleh tim ahli materi dan desain, serta hasil uji coba kepada dosen mikrobiologi dan uji pada mahasiswa menunjukkan persentase 75%-84%, maka pengembangan LKM ini dikategorikan layak digunakan dalam proses pembelajaran mikrobiologi</w:t>
      </w:r>
      <w:r>
        <w:rPr>
          <w:lang w:val="en-GB"/>
        </w:rPr>
        <w:t>.</w:t>
      </w:r>
    </w:p>
    <w:p w14:paraId="52F9F08B" w14:textId="1FA4534A" w:rsidR="00BA7D78" w:rsidRPr="00FE3928" w:rsidRDefault="00FE3928" w:rsidP="00BA7D78">
      <w:pPr>
        <w:pStyle w:val="EduSUBJUDUL"/>
        <w:spacing w:before="240"/>
        <w:rPr>
          <w:lang w:val="en-US"/>
        </w:rPr>
      </w:pPr>
      <w:r>
        <w:rPr>
          <w:lang w:val="en-US"/>
        </w:rPr>
        <w:t>PENUTUP</w:t>
      </w:r>
    </w:p>
    <w:p w14:paraId="2D80DF66" w14:textId="12B7F9FB" w:rsidR="00BA7D78" w:rsidRDefault="008B5C70" w:rsidP="008B5C70">
      <w:pPr>
        <w:pStyle w:val="EduBODY"/>
        <w:rPr>
          <w:lang w:val="en-GB"/>
        </w:rPr>
      </w:pPr>
      <w:r w:rsidRPr="008B5C70">
        <w:rPr>
          <w:lang w:val="en-GB"/>
        </w:rPr>
        <w:t>Berdasarkan hasil penelitian maka dpat disimpulkan bahwa:</w:t>
      </w:r>
      <w:r w:rsidRPr="008B5C70">
        <w:rPr>
          <w:lang w:val="id-ID"/>
        </w:rPr>
        <w:t xml:space="preserve"> (1) </w:t>
      </w:r>
      <w:r w:rsidRPr="008B5C70">
        <w:rPr>
          <w:lang w:val="en-GB"/>
        </w:rPr>
        <w:t>Hasil validasi ahli materi terhadap LKM yang dikembangkan secara keseluruhan termasuk dalam kategori sangat baik</w:t>
      </w:r>
      <w:r w:rsidRPr="008B5C70">
        <w:rPr>
          <w:lang w:val="id-ID"/>
        </w:rPr>
        <w:t xml:space="preserve">; (2) </w:t>
      </w:r>
      <w:r w:rsidRPr="008B5C70">
        <w:rPr>
          <w:lang w:val="en-GB"/>
        </w:rPr>
        <w:t>Hasil validasi ahli desain terhadap LKM yang dikembangkan secara keseluruhan termasuk dalam kategori sangat baik</w:t>
      </w:r>
      <w:r w:rsidRPr="008B5C70">
        <w:rPr>
          <w:lang w:val="id-ID"/>
        </w:rPr>
        <w:t xml:space="preserve">; (3) </w:t>
      </w:r>
      <w:r w:rsidRPr="008B5C70">
        <w:rPr>
          <w:lang w:val="en-GB"/>
        </w:rPr>
        <w:t xml:space="preserve"> Menurut tanggapan dosen mata kuliah mikrobiologi terhadap LKM yang dikembangkan secara keseluruhan termasuk dalam kategori sangat baik.</w:t>
      </w:r>
      <w:r w:rsidRPr="008B5C70">
        <w:rPr>
          <w:lang w:val="id-ID"/>
        </w:rPr>
        <w:t xml:space="preserve">; dan (4) </w:t>
      </w:r>
      <w:r w:rsidRPr="008B5C70">
        <w:rPr>
          <w:lang w:val="en-GB"/>
        </w:rPr>
        <w:t>Menurut tanggapan mahasiswa pendidikan biologi Universitas Negeri Medan terhadap LKM yang dikembangkan secara keseluruhan termasuk dalam kategori sangat baik</w:t>
      </w:r>
      <w:r w:rsidR="00BA7D78">
        <w:rPr>
          <w:lang w:val="en-GB"/>
        </w:rPr>
        <w:t>.</w:t>
      </w:r>
    </w:p>
    <w:p w14:paraId="522B0098" w14:textId="31AEC8D8" w:rsidR="00BA7D78" w:rsidRDefault="008B5C70" w:rsidP="008B5C70">
      <w:pPr>
        <w:pStyle w:val="EduBODY"/>
        <w:rPr>
          <w:lang w:val="en-GB"/>
        </w:rPr>
      </w:pPr>
      <w:r w:rsidRPr="008B5C70">
        <w:rPr>
          <w:lang w:val="en-GB"/>
        </w:rPr>
        <w:t xml:space="preserve">Dengan demikian LKM yang dikembangkan berdasarkan kelayakan isi dan kelayakan penyajian secara keseluruhan termasuk kategori “sangat baik”. Dalam penilaian LKM ini, penilaian ditentukan dengan nilai minimal persentase 75%-84%, yaitu dengan kategori baik. Jadi jikarata-rata penilaian oleh tim ahli materi dan desain, serta hasil </w:t>
      </w:r>
      <w:r w:rsidRPr="008B5C70">
        <w:rPr>
          <w:lang w:val="en-GB"/>
        </w:rPr>
        <w:lastRenderedPageBreak/>
        <w:t>uji coba kepada dosen mikrobiologi dan uji pada mahasiswa menunuukkan persentase 75%-84%, maka pengembangan LKM ini dikategorikan layak digunakan dalam proses pembelajaran Mikrobiologi</w:t>
      </w:r>
      <w:r w:rsidR="00BA7D78">
        <w:rPr>
          <w:lang w:val="en-GB"/>
        </w:rPr>
        <w:t>.</w:t>
      </w:r>
    </w:p>
    <w:p w14:paraId="0BF742A8" w14:textId="348AC1C7" w:rsidR="008B5C70" w:rsidRDefault="008B5C70" w:rsidP="008B5C70">
      <w:pPr>
        <w:pStyle w:val="EduBODY"/>
        <w:rPr>
          <w:lang w:val="en-GB"/>
        </w:rPr>
      </w:pPr>
      <w:r w:rsidRPr="008B5C70">
        <w:rPr>
          <w:lang w:val="en-GB"/>
        </w:rPr>
        <w:t>Berdasarkan pada proses pengembangan yang telah dilakuakan, hasil uji coba dan kesimpulan yang telah dipaparkan, diperlukan saran-saran untuk pengembangan lebih lanjut. Adapun saran-saran yang diajukan sebagai barikut:</w:t>
      </w:r>
      <w:r w:rsidRPr="008B5C70">
        <w:rPr>
          <w:lang w:val="id-ID"/>
        </w:rPr>
        <w:t xml:space="preserve"> (1) </w:t>
      </w:r>
      <w:r w:rsidRPr="008B5C70">
        <w:rPr>
          <w:lang w:val="en-GB"/>
        </w:rPr>
        <w:t>LKM ini disusun dengan pembelajaran inkuiri kontekstual. Oleh karena itu LKM dapat digunakan sebagai pedoman praktikum tambahan sehingga mampu member umpan balik yang lebih baik bagi mahasiswa</w:t>
      </w:r>
      <w:r w:rsidRPr="008B5C70">
        <w:rPr>
          <w:lang w:val="id-ID"/>
        </w:rPr>
        <w:t xml:space="preserve">; (2) </w:t>
      </w:r>
      <w:r w:rsidRPr="008B5C70">
        <w:rPr>
          <w:lang w:val="en-GB"/>
        </w:rPr>
        <w:t>Untuk pemahaman yang lebih mendalam dan kesempurnaan LKM, perlu dikembangkan LKM berbasis inkuiri kontekstual materi mikrobiologi air yang cakupannya lebih luas lagi agar mendapat hasil yang lebih maksimal</w:t>
      </w:r>
      <w:r w:rsidRPr="008B5C70">
        <w:rPr>
          <w:lang w:val="id-ID"/>
        </w:rPr>
        <w:t xml:space="preserve">; dan (3) </w:t>
      </w:r>
      <w:r w:rsidRPr="008B5C70">
        <w:rPr>
          <w:lang w:val="en-GB"/>
        </w:rPr>
        <w:t>Hasil penelitian yang penulis lakukan pada penelitian pengembangan ini masih memungkinkan dipengaruhi oleh faktor-faktor yang belum mampu terkendali, maka masih perlu kiranya dilakukan penelitian lebih lanjut pada materi dan sampel yang lebih banyak agar hasil yang di dapat lebih maksimal</w:t>
      </w:r>
      <w:r>
        <w:rPr>
          <w:lang w:val="en-GB"/>
        </w:rPr>
        <w:t>.</w:t>
      </w:r>
    </w:p>
    <w:p w14:paraId="54CFF755" w14:textId="5F1344F5" w:rsidR="008B5C70" w:rsidRPr="008B5C70" w:rsidRDefault="008B5C70" w:rsidP="008B5C70">
      <w:pPr>
        <w:pStyle w:val="EduDAPUS"/>
        <w:rPr>
          <w:b/>
          <w:bCs/>
        </w:rPr>
      </w:pPr>
      <w:r w:rsidRPr="008B5C70">
        <w:rPr>
          <w:b/>
          <w:bCs/>
        </w:rPr>
        <w:t>UCAPAN TERIMA KASIH</w:t>
      </w:r>
    </w:p>
    <w:p w14:paraId="014953D5" w14:textId="15B20CF7" w:rsidR="008B5C70" w:rsidRPr="008B5C70" w:rsidRDefault="008B5C70" w:rsidP="008B5C70">
      <w:pPr>
        <w:pStyle w:val="EduBODY"/>
      </w:pPr>
      <w:r w:rsidRPr="008B5C70">
        <w:rPr>
          <w:bCs/>
          <w:lang w:val="id-ID"/>
        </w:rPr>
        <w:t>Diucapkan kepada Direktorat Riset dan Pengabdian pada Masyarakat, Direktorat Jenderal Penguatan Riset dan Pengembangan Kementrian Riset, Teknologi, dan Pendidikan Tinggi, sesuai dengan Kontrak Penelitian, Nomor: 045A/UN33.8/LL/2017</w:t>
      </w:r>
      <w:r>
        <w:rPr>
          <w:bCs/>
        </w:rPr>
        <w:t>.</w:t>
      </w:r>
    </w:p>
    <w:p w14:paraId="3D4C0646" w14:textId="1AAA1198" w:rsidR="00BA7D78" w:rsidRDefault="00BA7D78" w:rsidP="00BA7D78">
      <w:pPr>
        <w:pStyle w:val="EduSUBJUDUL"/>
        <w:rPr>
          <w:lang w:val="en-US"/>
        </w:rPr>
      </w:pPr>
      <w:r>
        <w:rPr>
          <w:lang w:val="en-US"/>
        </w:rPr>
        <w:t>DAFTAR PUSTAKA</w:t>
      </w:r>
    </w:p>
    <w:p w14:paraId="76E718A9" w14:textId="1A2C7F73" w:rsidR="00BA7D78" w:rsidRDefault="008B5C70" w:rsidP="008B5C70">
      <w:pPr>
        <w:pStyle w:val="EduBODY"/>
        <w:ind w:left="567" w:hanging="567"/>
        <w:rPr>
          <w:lang w:val="en-GB"/>
        </w:rPr>
      </w:pPr>
      <w:r w:rsidRPr="008B5C70">
        <w:rPr>
          <w:bCs/>
          <w:lang w:val="en-GB"/>
        </w:rPr>
        <w:t xml:space="preserve">Abdi, A. (2014). The Effect of Inquiri-based Learning Method on Student Academic Achievement in Science Course. </w:t>
      </w:r>
      <w:r w:rsidRPr="008B5C70">
        <w:rPr>
          <w:bCs/>
          <w:i/>
          <w:iCs/>
          <w:lang w:val="en-GB"/>
        </w:rPr>
        <w:t>Universal Journal of Educational Research</w:t>
      </w:r>
      <w:r w:rsidRPr="008B5C70">
        <w:rPr>
          <w:bCs/>
          <w:lang w:val="en-GB"/>
        </w:rPr>
        <w:t>. 2(1):37</w:t>
      </w:r>
      <w:r w:rsidR="00BA7D78">
        <w:rPr>
          <w:lang w:val="en-GB"/>
        </w:rPr>
        <w:t>.</w:t>
      </w:r>
    </w:p>
    <w:p w14:paraId="671C9674" w14:textId="77CC5608" w:rsidR="00BA7D78" w:rsidRDefault="008B5C70" w:rsidP="008B5C70">
      <w:pPr>
        <w:pStyle w:val="EduBODY"/>
        <w:ind w:left="567" w:hanging="567"/>
        <w:rPr>
          <w:lang w:val="en-GB"/>
        </w:rPr>
      </w:pPr>
      <w:r w:rsidRPr="008B5C70">
        <w:rPr>
          <w:bCs/>
          <w:lang w:val="en-GB"/>
        </w:rPr>
        <w:t xml:space="preserve">Andrini, V, S. (2016).  The Effectiveness Of Inquiry Learning Method to Enhance Students’ Learning Outcome: A Theoritical and Empirical Review. </w:t>
      </w:r>
      <w:r w:rsidRPr="008B5C70">
        <w:rPr>
          <w:bCs/>
          <w:i/>
          <w:iCs/>
          <w:lang w:val="en-GB"/>
        </w:rPr>
        <w:t>Journal of Education And Practice</w:t>
      </w:r>
      <w:r w:rsidRPr="008B5C70">
        <w:rPr>
          <w:bCs/>
          <w:lang w:val="en-GB"/>
        </w:rPr>
        <w:t>. 7(3): 38-42</w:t>
      </w:r>
      <w:r w:rsidR="003F4C33">
        <w:rPr>
          <w:lang w:val="en-GB"/>
        </w:rPr>
        <w:t xml:space="preserve">. </w:t>
      </w:r>
    </w:p>
    <w:p w14:paraId="6F0F056B" w14:textId="0B8D0B6A" w:rsidR="00BA7D78" w:rsidRDefault="008B5C70" w:rsidP="008B5C70">
      <w:pPr>
        <w:pStyle w:val="EduBODY"/>
        <w:ind w:left="567" w:hanging="567"/>
        <w:rPr>
          <w:lang w:val="en-GB"/>
        </w:rPr>
      </w:pPr>
      <w:r w:rsidRPr="008B5C70">
        <w:rPr>
          <w:lang w:val="en-GB"/>
        </w:rPr>
        <w:t xml:space="preserve">Bednar, P., Eglin, R., Welch, C. (2007). Contextual Inquiry: A Systemic Support for Student Engagement Through Reflextion. </w:t>
      </w:r>
      <w:r w:rsidRPr="008B5C70">
        <w:rPr>
          <w:i/>
          <w:iCs/>
          <w:lang w:val="en-GB"/>
        </w:rPr>
        <w:lastRenderedPageBreak/>
        <w:t xml:space="preserve">Interdisciplinary Journal of Knowledge and Learning Objects. </w:t>
      </w:r>
      <w:r w:rsidRPr="008B5C70">
        <w:rPr>
          <w:lang w:val="en-GB"/>
        </w:rPr>
        <w:t>7(3): 45-55</w:t>
      </w:r>
      <w:r w:rsidR="00BA7D78">
        <w:rPr>
          <w:lang w:val="en-GB"/>
        </w:rPr>
        <w:t>.</w:t>
      </w:r>
    </w:p>
    <w:p w14:paraId="56C26BF4" w14:textId="29BD1992" w:rsidR="00BA7D78" w:rsidRDefault="008B5C70" w:rsidP="008B5C70">
      <w:pPr>
        <w:pStyle w:val="EduBODY"/>
        <w:ind w:left="567" w:hanging="567"/>
        <w:rPr>
          <w:lang w:val="en-GB"/>
        </w:rPr>
      </w:pPr>
      <w:r w:rsidRPr="008B5C70">
        <w:rPr>
          <w:bCs/>
          <w:iCs/>
          <w:lang w:val="en-GB"/>
        </w:rPr>
        <w:t xml:space="preserve">Depdiknas. (2008). </w:t>
      </w:r>
      <w:r w:rsidRPr="008B5C70">
        <w:rPr>
          <w:bCs/>
          <w:i/>
          <w:iCs/>
          <w:lang w:val="en-GB"/>
        </w:rPr>
        <w:t>Panduan Pengembangan Buku Ajar</w:t>
      </w:r>
      <w:r w:rsidRPr="008B5C70">
        <w:rPr>
          <w:bCs/>
          <w:iCs/>
          <w:lang w:val="en-GB"/>
        </w:rPr>
        <w:t>. Jakarta: Dapertemen Pendidikan Nasional</w:t>
      </w:r>
      <w:r w:rsidR="00BA7D78">
        <w:rPr>
          <w:lang w:val="en-GB"/>
        </w:rPr>
        <w:t>.</w:t>
      </w:r>
    </w:p>
    <w:p w14:paraId="79E24C88" w14:textId="76F2C7A5" w:rsidR="00BA7D78" w:rsidRDefault="008B5C70" w:rsidP="008B5C70">
      <w:pPr>
        <w:pStyle w:val="EduBODY"/>
        <w:ind w:left="567" w:hanging="567"/>
        <w:rPr>
          <w:lang w:val="en-GB"/>
        </w:rPr>
      </w:pPr>
      <w:r w:rsidRPr="008B5C70">
        <w:rPr>
          <w:lang w:val="en-GB"/>
        </w:rPr>
        <w:t xml:space="preserve">Prastowo, A. </w:t>
      </w:r>
      <w:r w:rsidRPr="008B5C70">
        <w:rPr>
          <w:lang w:val="id-ID"/>
        </w:rPr>
        <w:t>(</w:t>
      </w:r>
      <w:r w:rsidRPr="008B5C70">
        <w:rPr>
          <w:lang w:val="en-GB"/>
        </w:rPr>
        <w:t>2011</w:t>
      </w:r>
      <w:r w:rsidRPr="008B5C70">
        <w:rPr>
          <w:lang w:val="id-ID"/>
        </w:rPr>
        <w:t>)</w:t>
      </w:r>
      <w:r w:rsidRPr="008B5C70">
        <w:rPr>
          <w:lang w:val="en-GB"/>
        </w:rPr>
        <w:t xml:space="preserve">. </w:t>
      </w:r>
      <w:r w:rsidRPr="008B5C70">
        <w:rPr>
          <w:i/>
          <w:iCs/>
          <w:lang w:val="en-GB"/>
        </w:rPr>
        <w:t>Panduan Kreatif Memuat Bahan Ajar Inovatif</w:t>
      </w:r>
      <w:r w:rsidRPr="008B5C70">
        <w:rPr>
          <w:lang w:val="en-GB"/>
        </w:rPr>
        <w:t>.  Yogyakarta: Diva Press</w:t>
      </w:r>
      <w:r w:rsidR="00BA7D78">
        <w:rPr>
          <w:lang w:val="en-GB"/>
        </w:rPr>
        <w:t>.</w:t>
      </w:r>
    </w:p>
    <w:p w14:paraId="4B98FD0D" w14:textId="5B1C4135" w:rsidR="00BA7D78" w:rsidRDefault="008B5C70" w:rsidP="008B5C70">
      <w:pPr>
        <w:pStyle w:val="EduBODY"/>
        <w:ind w:left="567" w:hanging="567"/>
        <w:rPr>
          <w:lang w:val="en-GB"/>
        </w:rPr>
      </w:pPr>
      <w:r w:rsidRPr="008B5C70">
        <w:rPr>
          <w:bCs/>
          <w:iCs/>
          <w:lang w:val="en-GB"/>
        </w:rPr>
        <w:t xml:space="preserve">Rahmat. (2007). </w:t>
      </w:r>
      <w:r w:rsidRPr="008B5C70">
        <w:rPr>
          <w:bCs/>
          <w:i/>
          <w:iCs/>
          <w:lang w:val="en-GB"/>
        </w:rPr>
        <w:t xml:space="preserve">Metode Penelitian Komunikasi.. </w:t>
      </w:r>
      <w:r w:rsidRPr="008B5C70">
        <w:rPr>
          <w:bCs/>
          <w:iCs/>
          <w:lang w:val="en-GB"/>
        </w:rPr>
        <w:t>Bandung: Rosdakarya</w:t>
      </w:r>
      <w:r w:rsidR="00BA7D78">
        <w:rPr>
          <w:lang w:val="en-GB"/>
        </w:rPr>
        <w:t>.</w:t>
      </w:r>
    </w:p>
    <w:p w14:paraId="56509AF0" w14:textId="670A5021" w:rsidR="00BA7D78" w:rsidRDefault="008B5C70" w:rsidP="008B5C70">
      <w:pPr>
        <w:pStyle w:val="EduBODY"/>
        <w:ind w:left="567" w:hanging="567"/>
      </w:pPr>
      <w:r w:rsidRPr="008B5C70">
        <w:rPr>
          <w:iCs/>
          <w:lang w:val="en-GB"/>
        </w:rPr>
        <w:t xml:space="preserve">Sanjaya, W. (2009). </w:t>
      </w:r>
      <w:r w:rsidRPr="008B5C70">
        <w:rPr>
          <w:i/>
          <w:iCs/>
          <w:lang w:val="en-GB"/>
        </w:rPr>
        <w:t>Strategi Pembelajaran Berorientasi Standar Proses  Pendidikan</w:t>
      </w:r>
      <w:r w:rsidRPr="008B5C70">
        <w:rPr>
          <w:iCs/>
          <w:lang w:val="en-GB"/>
        </w:rPr>
        <w:t>. Jakarta: Kencana</w:t>
      </w:r>
      <w:r w:rsidR="00BA7D78">
        <w:t>.</w:t>
      </w:r>
    </w:p>
    <w:p w14:paraId="02EC3894" w14:textId="1264BF69" w:rsidR="00BA7D78" w:rsidRDefault="008B5C70" w:rsidP="008B5C70">
      <w:pPr>
        <w:pStyle w:val="EduBODY"/>
        <w:ind w:left="567" w:hanging="567"/>
        <w:rPr>
          <w:lang w:val="en-GB"/>
        </w:rPr>
      </w:pPr>
      <w:r w:rsidRPr="008B5C70">
        <w:rPr>
          <w:lang w:val="en-GB"/>
        </w:rPr>
        <w:t xml:space="preserve">Sugiyono (2015). </w:t>
      </w:r>
      <w:r w:rsidRPr="008B5C70">
        <w:rPr>
          <w:i/>
          <w:iCs/>
          <w:lang w:val="en-GB"/>
        </w:rPr>
        <w:t>Metode Penelitian dan Pengembangan (R &amp; D)</w:t>
      </w:r>
      <w:r w:rsidRPr="008B5C70">
        <w:rPr>
          <w:lang w:val="en-GB"/>
        </w:rPr>
        <w:t>. Bandung: Alfabeta</w:t>
      </w:r>
      <w:r w:rsidR="00BA7D78">
        <w:rPr>
          <w:lang w:val="en-GB"/>
        </w:rPr>
        <w:t>.</w:t>
      </w:r>
    </w:p>
    <w:p w14:paraId="59BB4728" w14:textId="3D4E0361" w:rsidR="00BA7D78" w:rsidRDefault="008B5C70" w:rsidP="008B5C70">
      <w:pPr>
        <w:pStyle w:val="EduBODY"/>
        <w:ind w:left="567" w:hanging="567"/>
        <w:rPr>
          <w:lang w:val="en-GB"/>
        </w:rPr>
      </w:pPr>
      <w:r w:rsidRPr="008B5C70">
        <w:rPr>
          <w:iCs/>
          <w:lang w:val="en-GB"/>
        </w:rPr>
        <w:t xml:space="preserve">Widjajanti. </w:t>
      </w:r>
      <w:r w:rsidRPr="008B5C70">
        <w:rPr>
          <w:iCs/>
          <w:lang w:val="id-ID"/>
        </w:rPr>
        <w:t>(</w:t>
      </w:r>
      <w:r w:rsidRPr="008B5C70">
        <w:rPr>
          <w:iCs/>
          <w:lang w:val="en-GB"/>
        </w:rPr>
        <w:t>2012</w:t>
      </w:r>
      <w:r w:rsidRPr="008B5C70">
        <w:rPr>
          <w:iCs/>
          <w:lang w:val="id-ID"/>
        </w:rPr>
        <w:t>)</w:t>
      </w:r>
      <w:r w:rsidRPr="008B5C70">
        <w:rPr>
          <w:iCs/>
          <w:lang w:val="en-GB"/>
        </w:rPr>
        <w:t xml:space="preserve">. Pengembangan Lemabar Kerja Siswa Berbasis Keterampilan Proses Sains Pada Materi Pencemaran Lingkungan Kelas VIII SMP. </w:t>
      </w:r>
      <w:r w:rsidRPr="008B5C70">
        <w:rPr>
          <w:i/>
          <w:iCs/>
          <w:lang w:val="en-GB"/>
        </w:rPr>
        <w:t>Journal Bioedukasi</w:t>
      </w:r>
      <w:r w:rsidRPr="008B5C70">
        <w:rPr>
          <w:iCs/>
          <w:lang w:val="en-GB"/>
        </w:rPr>
        <w:t>, 5 (2): 23-3</w:t>
      </w:r>
      <w:r w:rsidR="003F4C33" w:rsidRPr="008B5C70">
        <w:rPr>
          <w:iCs/>
          <w:lang w:val="en-GB"/>
        </w:rPr>
        <w:t>.</w:t>
      </w:r>
      <w:r w:rsidR="003F4C33">
        <w:rPr>
          <w:lang w:val="en-GB"/>
        </w:rPr>
        <w:t xml:space="preserve"> </w:t>
      </w:r>
    </w:p>
    <w:p w14:paraId="2F8CA655" w14:textId="0EDA2E1D" w:rsidR="003F4C33" w:rsidRPr="003F4C33" w:rsidRDefault="003F4C33" w:rsidP="003F4C33">
      <w:pPr>
        <w:pStyle w:val="EduBODY"/>
        <w:ind w:left="567" w:hanging="567"/>
        <w:rPr>
          <w:lang w:val="en-GB"/>
        </w:rPr>
      </w:pPr>
    </w:p>
    <w:sectPr w:rsidR="003F4C33" w:rsidRPr="003F4C33" w:rsidSect="00FB0C58">
      <w:type w:val="continuous"/>
      <w:pgSz w:w="11906" w:h="16838"/>
      <w:pgMar w:top="1134" w:right="1134" w:bottom="1134" w:left="1134" w:header="709" w:footer="709" w:gutter="0"/>
      <w:cols w:num="2" w:space="454"/>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qumillaila syf" w:date="2017-09-10T17:33:00Z" w:initials="qs">
    <w:p w14:paraId="7C722575" w14:textId="105A295E" w:rsidR="00F77FB9" w:rsidRPr="00F77FB9" w:rsidRDefault="00F77FB9">
      <w:pPr>
        <w:pStyle w:val="CommentText"/>
        <w:rPr>
          <w:lang w:val="id-ID"/>
        </w:rPr>
      </w:pPr>
      <w:r>
        <w:rPr>
          <w:rStyle w:val="CommentReference"/>
        </w:rPr>
        <w:annotationRef/>
      </w:r>
      <w:r>
        <w:rPr>
          <w:lang w:val="id-ID"/>
        </w:rPr>
        <w:t>Volume (nomor), tahun Jurnal</w:t>
      </w:r>
    </w:p>
  </w:comment>
  <w:comment w:id="2" w:author="qumillaila syf" w:date="2017-09-10T17:34:00Z" w:initials="qs">
    <w:p w14:paraId="6DF1B823" w14:textId="510A8521" w:rsidR="00F77FB9" w:rsidRPr="00F77FB9" w:rsidRDefault="00F77FB9" w:rsidP="00F77FB9">
      <w:pPr>
        <w:pStyle w:val="CommentText"/>
        <w:rPr>
          <w:lang w:val="id-ID"/>
        </w:rPr>
      </w:pPr>
      <w:r>
        <w:rPr>
          <w:rStyle w:val="CommentReference"/>
        </w:rPr>
        <w:annotationRef/>
      </w:r>
      <w:r>
        <w:rPr>
          <w:lang w:val="id-ID"/>
        </w:rPr>
        <w:t>Halaman artikel dari ... sampai ...</w:t>
      </w:r>
    </w:p>
  </w:comment>
  <w:comment w:id="3" w:author="qumillaila syf" w:date="2017-09-10T17:52:00Z" w:initials="qs">
    <w:p w14:paraId="5657934A" w14:textId="633D7818" w:rsidR="007407AC" w:rsidRPr="007407AC" w:rsidRDefault="007407AC">
      <w:pPr>
        <w:pStyle w:val="CommentText"/>
        <w:rPr>
          <w:lang w:val="id-ID"/>
        </w:rPr>
      </w:pPr>
      <w:r>
        <w:rPr>
          <w:rStyle w:val="CommentReference"/>
        </w:rPr>
        <w:annotationRef/>
      </w:r>
      <w:r w:rsidR="00513729">
        <w:rPr>
          <w:rStyle w:val="CommentReference"/>
          <w:lang w:val="id-ID"/>
        </w:rPr>
        <w:t xml:space="preserve">Bahasa inggris: </w:t>
      </w:r>
      <w:r>
        <w:rPr>
          <w:rStyle w:val="CommentReference"/>
          <w:lang w:val="id-ID"/>
        </w:rPr>
        <w:t xml:space="preserve">Times new roman, 10, bolt, spacing before/after: 12/0, line spacing: single. </w:t>
      </w:r>
    </w:p>
  </w:comment>
  <w:comment w:id="4" w:author="qumillaila syf" w:date="2017-09-10T17:57:00Z" w:initials="qs">
    <w:p w14:paraId="26C3DBD9" w14:textId="5CDB22BF" w:rsidR="0050294A" w:rsidRPr="0050294A" w:rsidRDefault="0050294A">
      <w:pPr>
        <w:pStyle w:val="CommentText"/>
        <w:rPr>
          <w:lang w:val="id-ID"/>
        </w:rPr>
      </w:pPr>
      <w:r>
        <w:rPr>
          <w:rStyle w:val="CommentReference"/>
        </w:rPr>
        <w:annotationRef/>
      </w:r>
      <w:r>
        <w:rPr>
          <w:lang w:val="id-ID"/>
        </w:rPr>
        <w:t>Keywords dan Kata Kunci. Times new roman, 10, bolt,</w:t>
      </w:r>
      <w:r w:rsidR="001F4EAC">
        <w:rPr>
          <w:lang w:val="id-ID"/>
        </w:rPr>
        <w:t xml:space="preserve"> spacing before/after: 6/6, line spacing: single</w:t>
      </w:r>
      <w:r>
        <w:rPr>
          <w:lang w:val="id-ID"/>
        </w:rPr>
        <w:t xml:space="preserve"> </w:t>
      </w:r>
      <w:r w:rsidR="00401633">
        <w:rPr>
          <w:lang w:val="id-ID"/>
        </w:rPr>
        <w:t xml:space="preserve"> </w:t>
      </w:r>
    </w:p>
  </w:comment>
  <w:comment w:id="5" w:author="qumillaila syf" w:date="2017-09-10T19:05:00Z" w:initials="qs">
    <w:p w14:paraId="62D7ED79" w14:textId="58EDF2D4" w:rsidR="00591713" w:rsidRPr="00591713" w:rsidRDefault="00591713">
      <w:pPr>
        <w:pStyle w:val="CommentText"/>
        <w:rPr>
          <w:lang w:val="id-ID"/>
        </w:rPr>
      </w:pPr>
      <w:r>
        <w:rPr>
          <w:rStyle w:val="CommentReference"/>
        </w:rPr>
        <w:annotationRef/>
      </w:r>
      <w:r w:rsidR="00C93363">
        <w:rPr>
          <w:lang w:val="id-ID"/>
        </w:rPr>
        <w:t xml:space="preserve">Tulisan </w:t>
      </w:r>
      <w:r>
        <w:rPr>
          <w:lang w:val="id-ID"/>
        </w:rPr>
        <w:t>DOI</w:t>
      </w:r>
      <w:r w:rsidR="00C93363">
        <w:rPr>
          <w:lang w:val="id-ID"/>
        </w:rPr>
        <w:t xml:space="preserve">: Times new roman, 10, bolt. spacing before/after: 12/12, line spacing: single  </w:t>
      </w:r>
    </w:p>
  </w:comment>
  <w:comment w:id="6" w:author="qumillaila syf" w:date="2017-09-11T21:54:00Z" w:initials="qs">
    <w:p w14:paraId="2EE58007" w14:textId="6DDAF688" w:rsidR="00841AE0" w:rsidRPr="00841AE0" w:rsidRDefault="00841AE0" w:rsidP="00841AE0">
      <w:pPr>
        <w:pStyle w:val="CommentText"/>
        <w:rPr>
          <w:lang w:val="id-ID"/>
        </w:rPr>
      </w:pPr>
      <w:r>
        <w:rPr>
          <w:rStyle w:val="CommentReference"/>
        </w:rPr>
        <w:annotationRef/>
      </w:r>
      <w:r>
        <w:rPr>
          <w:lang w:val="id-ID"/>
        </w:rPr>
        <w:t xml:space="preserve">PENDAHULUAN: Times new roman, 11, bolt, uppercase spacing before/after: 0/6, line spacing: multiple 1,15 </w:t>
      </w:r>
    </w:p>
  </w:comment>
  <w:comment w:id="7" w:author="qumillaila syf" w:date="2017-09-11T21:58:00Z" w:initials="qs">
    <w:p w14:paraId="0127E9F4" w14:textId="77777777" w:rsidR="007E02EF" w:rsidRDefault="007E02EF">
      <w:pPr>
        <w:pStyle w:val="CommentText"/>
        <w:rPr>
          <w:lang w:val="id-ID"/>
        </w:rPr>
      </w:pPr>
      <w:r>
        <w:rPr>
          <w:rStyle w:val="CommentReference"/>
        </w:rPr>
        <w:annotationRef/>
      </w:r>
      <w:r>
        <w:rPr>
          <w:lang w:val="id-ID"/>
        </w:rPr>
        <w:t>Body note: (Nama belakang, tahun)</w:t>
      </w:r>
    </w:p>
    <w:p w14:paraId="202456E3" w14:textId="52EA2F5A" w:rsidR="00DB7BEA" w:rsidRDefault="00DB7BEA">
      <w:pPr>
        <w:pStyle w:val="CommentText"/>
        <w:rPr>
          <w:lang w:val="id-ID"/>
        </w:rPr>
      </w:pPr>
      <w:r>
        <w:rPr>
          <w:lang w:val="id-ID"/>
        </w:rPr>
        <w:t>Penulis 2-3 orang: (Nama belakang penulis 1 &amp; penulis 2)</w:t>
      </w:r>
    </w:p>
    <w:p w14:paraId="2D804C44" w14:textId="51EEB6B3" w:rsidR="007E02EF" w:rsidRPr="007E02EF" w:rsidRDefault="007E02EF">
      <w:pPr>
        <w:pStyle w:val="CommentText"/>
        <w:rPr>
          <w:lang w:val="id-ID"/>
        </w:rPr>
      </w:pPr>
      <w:r>
        <w:rPr>
          <w:lang w:val="id-ID"/>
        </w:rPr>
        <w:t>Jika penulis lebih dari 3: (Nama belakang penulis utama, dkk., tahun)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722575" w15:done="0"/>
  <w15:commentEx w15:paraId="6DF1B823" w15:done="0"/>
  <w15:commentEx w15:paraId="1BA22C7D" w15:done="0"/>
  <w15:commentEx w15:paraId="66DC234C" w15:done="0"/>
  <w15:commentEx w15:paraId="19F1B9E9" w15:done="0"/>
  <w15:commentEx w15:paraId="3C87E12F" w15:done="0"/>
  <w15:commentEx w15:paraId="5657934A" w15:done="0"/>
  <w15:commentEx w15:paraId="2DA75C7B" w15:done="0"/>
  <w15:commentEx w15:paraId="26C3DBD9" w15:done="0"/>
  <w15:commentEx w15:paraId="648A5743" w15:done="0"/>
  <w15:commentEx w15:paraId="62D7ED79" w15:done="0"/>
  <w15:commentEx w15:paraId="3B899272" w15:done="0"/>
  <w15:commentEx w15:paraId="2EE58007" w15:done="0"/>
  <w15:commentEx w15:paraId="12B9668F" w15:done="0"/>
  <w15:commentEx w15:paraId="2D804C44" w15:done="0"/>
  <w15:commentEx w15:paraId="2A848B18" w15:done="0"/>
  <w15:commentEx w15:paraId="6D15BAEA" w15:done="0"/>
  <w15:commentEx w15:paraId="0CACDADE" w15:done="0"/>
  <w15:commentEx w15:paraId="3EAC4505" w15:done="0"/>
  <w15:commentEx w15:paraId="3BB132B4" w15:done="0"/>
  <w15:commentEx w15:paraId="077E9280" w15:done="0"/>
  <w15:commentEx w15:paraId="1E65E5C9" w15:done="0"/>
  <w15:commentEx w15:paraId="72C36354" w15:done="0"/>
  <w15:commentEx w15:paraId="754425B8" w15:done="0"/>
  <w15:commentEx w15:paraId="069CB46E" w15:done="0"/>
  <w15:commentEx w15:paraId="53900F4E" w15:done="0"/>
  <w15:commentEx w15:paraId="19FFAB84" w15:done="0"/>
  <w15:commentEx w15:paraId="6AB0F6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3AC7F" w14:textId="77777777" w:rsidR="00A7787A" w:rsidRDefault="00A7787A" w:rsidP="0058671C">
      <w:pPr>
        <w:spacing w:after="0" w:line="240" w:lineRule="auto"/>
      </w:pPr>
      <w:r>
        <w:separator/>
      </w:r>
    </w:p>
  </w:endnote>
  <w:endnote w:type="continuationSeparator" w:id="0">
    <w:p w14:paraId="03AA5F34" w14:textId="77777777" w:rsidR="00A7787A" w:rsidRDefault="00A7787A" w:rsidP="0058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roman"/>
    <w:notTrueType/>
    <w:pitch w:val="variable"/>
    <w:sig w:usb0="01000001" w:usb1="00000000" w:usb2="00000000" w:usb3="00000000" w:csb0="00010000" w:csb1="00000000"/>
  </w:font>
  <w:font w:name="Malgun Gothic">
    <w:panose1 w:val="020B0503020000020004"/>
    <w:charset w:val="81"/>
    <w:family w:val="swiss"/>
    <w:pitch w:val="variable"/>
    <w:sig w:usb0="900002AF" w:usb1="29D77CFB" w:usb2="00000012" w:usb3="00000000" w:csb0="0008008D"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BBA94" w14:textId="77777777" w:rsidR="00333836" w:rsidRPr="00E27872" w:rsidRDefault="00333836" w:rsidP="00333836">
    <w:pPr>
      <w:pStyle w:val="Footer"/>
      <w:spacing w:before="240"/>
      <w:jc w:val="right"/>
      <w:rPr>
        <w:rFonts w:ascii="Times New Roman" w:hAnsi="Times New Roman" w:cs="Times New Roman"/>
        <w:sz w:val="20"/>
        <w:szCs w:val="20"/>
        <w:lang w:val="id-ID"/>
      </w:rPr>
    </w:pPr>
    <w:r w:rsidRPr="005069B7">
      <w:rPr>
        <w:rFonts w:ascii="Times New Roman" w:hAnsi="Times New Roman" w:cs="Times New Roman"/>
        <w:sz w:val="20"/>
        <w:szCs w:val="20"/>
      </w:rPr>
      <w:t xml:space="preserve">EDUSAINS. Volume </w:t>
    </w:r>
    <w:r>
      <w:rPr>
        <w:rFonts w:ascii="Times New Roman" w:hAnsi="Times New Roman" w:cs="Times New Roman"/>
        <w:sz w:val="20"/>
        <w:szCs w:val="20"/>
      </w:rPr>
      <w:t>8 Nomor 0</w:t>
    </w:r>
    <w:r>
      <w:rPr>
        <w:rFonts w:ascii="Times New Roman" w:hAnsi="Times New Roman" w:cs="Times New Roman"/>
        <w:sz w:val="20"/>
        <w:szCs w:val="20"/>
        <w:lang w:val="id-ID"/>
      </w:rPr>
      <w:t>2</w:t>
    </w:r>
    <w:r>
      <w:rPr>
        <w:rFonts w:ascii="Times New Roman" w:hAnsi="Times New Roman" w:cs="Times New Roman"/>
        <w:sz w:val="20"/>
        <w:szCs w:val="20"/>
      </w:rPr>
      <w:t xml:space="preserve"> Tahun 2016</w:t>
    </w:r>
    <w:r w:rsidRPr="005069B7">
      <w:rPr>
        <w:rFonts w:ascii="Times New Roman" w:hAnsi="Times New Roman" w:cs="Times New Roman"/>
        <w:sz w:val="20"/>
        <w:szCs w:val="20"/>
      </w:rPr>
      <w:t xml:space="preserve">, </w:t>
    </w:r>
    <w:r w:rsidRPr="005069B7">
      <w:rPr>
        <w:rFonts w:ascii="Times New Roman" w:hAnsi="Times New Roman" w:cs="Times New Roman"/>
        <w:sz w:val="20"/>
        <w:szCs w:val="20"/>
      </w:rPr>
      <w:fldChar w:fldCharType="begin"/>
    </w:r>
    <w:r w:rsidRPr="005069B7">
      <w:rPr>
        <w:rFonts w:ascii="Times New Roman" w:hAnsi="Times New Roman" w:cs="Times New Roman"/>
        <w:sz w:val="20"/>
        <w:szCs w:val="20"/>
      </w:rPr>
      <w:instrText xml:space="preserve"> PAGE </w:instrText>
    </w:r>
    <w:r w:rsidRPr="005069B7">
      <w:rPr>
        <w:rFonts w:ascii="Times New Roman" w:hAnsi="Times New Roman" w:cs="Times New Roman"/>
        <w:sz w:val="20"/>
        <w:szCs w:val="20"/>
      </w:rPr>
      <w:fldChar w:fldCharType="separate"/>
    </w:r>
    <w:r w:rsidR="001C5894">
      <w:rPr>
        <w:rFonts w:ascii="Times New Roman" w:hAnsi="Times New Roman" w:cs="Times New Roman"/>
        <w:noProof/>
        <w:sz w:val="20"/>
        <w:szCs w:val="20"/>
      </w:rPr>
      <w:t>138</w:t>
    </w:r>
    <w:r w:rsidRPr="005069B7">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lang w:val="id-ID"/>
      </w:rPr>
      <w:t>144</w:t>
    </w:r>
  </w:p>
  <w:p w14:paraId="67CF6B14" w14:textId="53D43CEB" w:rsidR="00333836" w:rsidRPr="00875664" w:rsidRDefault="00333836" w:rsidP="00333836">
    <w:pPr>
      <w:pStyle w:val="Footer"/>
      <w:jc w:val="right"/>
      <w:rPr>
        <w:rFonts w:ascii="Times New Roman" w:hAnsi="Times New Roman" w:cs="Times New Roman"/>
        <w:sz w:val="18"/>
        <w:szCs w:val="18"/>
      </w:rPr>
    </w:pPr>
    <w:r>
      <w:rPr>
        <w:rFonts w:ascii="Times New Roman" w:hAnsi="Times New Roman" w:cs="Times New Roman"/>
        <w:sz w:val="18"/>
        <w:szCs w:val="18"/>
      </w:rPr>
      <w:t>Copyright © 201</w:t>
    </w:r>
    <w:r>
      <w:rPr>
        <w:rFonts w:ascii="Times New Roman" w:hAnsi="Times New Roman" w:cs="Times New Roman"/>
        <w:sz w:val="18"/>
        <w:szCs w:val="18"/>
        <w:lang w:val="id-ID"/>
      </w:rPr>
      <w:t>6</w:t>
    </w:r>
    <w:r w:rsidRPr="005069B7">
      <w:rPr>
        <w:rFonts w:ascii="Times New Roman" w:hAnsi="Times New Roman" w:cs="Times New Roman"/>
        <w:sz w:val="18"/>
        <w:szCs w:val="18"/>
      </w:rPr>
      <w:t xml:space="preserve"> | EDUSAINS | p-ISSN 1979-7281 | e-ISSN 2443-1281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1B7FA" w14:textId="2F351D4E" w:rsidR="00333836" w:rsidRPr="00E27872" w:rsidRDefault="00333836" w:rsidP="00BB338A">
    <w:pPr>
      <w:pStyle w:val="Footer"/>
      <w:spacing w:before="240"/>
      <w:rPr>
        <w:rFonts w:ascii="Times New Roman" w:hAnsi="Times New Roman" w:cs="Times New Roman"/>
        <w:sz w:val="18"/>
        <w:szCs w:val="18"/>
        <w:lang w:val="id-ID"/>
      </w:rPr>
    </w:pPr>
    <w:r w:rsidRPr="005069B7">
      <w:rPr>
        <w:rFonts w:ascii="Times New Roman" w:hAnsi="Times New Roman" w:cs="Times New Roman"/>
        <w:sz w:val="20"/>
        <w:szCs w:val="20"/>
      </w:rPr>
      <w:t xml:space="preserve">EDUSAINS. Volume </w:t>
    </w:r>
    <w:r w:rsidR="00BB338A">
      <w:rPr>
        <w:rFonts w:ascii="Times New Roman" w:hAnsi="Times New Roman" w:cs="Times New Roman"/>
        <w:sz w:val="20"/>
        <w:szCs w:val="20"/>
      </w:rPr>
      <w:t>10</w:t>
    </w:r>
    <w:r>
      <w:rPr>
        <w:rFonts w:ascii="Times New Roman" w:hAnsi="Times New Roman" w:cs="Times New Roman"/>
        <w:sz w:val="20"/>
        <w:szCs w:val="20"/>
      </w:rPr>
      <w:t xml:space="preserve"> Nomor 0</w:t>
    </w:r>
    <w:r w:rsidR="00BB338A">
      <w:rPr>
        <w:rFonts w:ascii="Times New Roman" w:hAnsi="Times New Roman" w:cs="Times New Roman"/>
        <w:sz w:val="20"/>
        <w:szCs w:val="20"/>
      </w:rPr>
      <w:t>1</w:t>
    </w:r>
    <w:r>
      <w:rPr>
        <w:rFonts w:ascii="Times New Roman" w:hAnsi="Times New Roman" w:cs="Times New Roman"/>
        <w:sz w:val="20"/>
        <w:szCs w:val="20"/>
      </w:rPr>
      <w:t xml:space="preserve"> Tahun 201</w:t>
    </w:r>
    <w:r w:rsidR="00BB338A">
      <w:rPr>
        <w:rFonts w:ascii="Times New Roman" w:hAnsi="Times New Roman" w:cs="Times New Roman"/>
        <w:sz w:val="20"/>
        <w:szCs w:val="20"/>
      </w:rPr>
      <w:t>8</w:t>
    </w:r>
    <w:r w:rsidRPr="005069B7">
      <w:rPr>
        <w:rFonts w:ascii="Times New Roman" w:hAnsi="Times New Roman" w:cs="Times New Roman"/>
        <w:sz w:val="20"/>
        <w:szCs w:val="20"/>
      </w:rPr>
      <w:t>,</w:t>
    </w:r>
    <w:r>
      <w:rPr>
        <w:rFonts w:ascii="Times New Roman" w:hAnsi="Times New Roman" w:cs="Times New Roman"/>
        <w:sz w:val="20"/>
        <w:szCs w:val="20"/>
      </w:rPr>
      <w:t xml:space="preserve"> </w:t>
    </w:r>
    <w:r w:rsidRPr="005069B7">
      <w:rPr>
        <w:rFonts w:ascii="Times New Roman" w:hAnsi="Times New Roman" w:cs="Times New Roman"/>
        <w:sz w:val="20"/>
        <w:szCs w:val="20"/>
      </w:rPr>
      <w:fldChar w:fldCharType="begin"/>
    </w:r>
    <w:r w:rsidRPr="005069B7">
      <w:rPr>
        <w:rFonts w:ascii="Times New Roman" w:hAnsi="Times New Roman" w:cs="Times New Roman"/>
        <w:sz w:val="20"/>
        <w:szCs w:val="20"/>
      </w:rPr>
      <w:instrText xml:space="preserve"> PAGE </w:instrText>
    </w:r>
    <w:r w:rsidRPr="005069B7">
      <w:rPr>
        <w:rFonts w:ascii="Times New Roman" w:hAnsi="Times New Roman" w:cs="Times New Roman"/>
        <w:sz w:val="20"/>
        <w:szCs w:val="20"/>
      </w:rPr>
      <w:fldChar w:fldCharType="separate"/>
    </w:r>
    <w:r w:rsidR="001C5894">
      <w:rPr>
        <w:rFonts w:ascii="Times New Roman" w:hAnsi="Times New Roman" w:cs="Times New Roman"/>
        <w:noProof/>
        <w:sz w:val="20"/>
        <w:szCs w:val="20"/>
      </w:rPr>
      <w:t>137</w:t>
    </w:r>
    <w:r w:rsidRPr="005069B7">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lang w:val="id-ID"/>
      </w:rPr>
      <w:t>144</w:t>
    </w:r>
  </w:p>
  <w:p w14:paraId="21BC0BC1" w14:textId="665CF4BB" w:rsidR="008E5F20" w:rsidRPr="00333836" w:rsidRDefault="00333836" w:rsidP="00333836">
    <w:pPr>
      <w:pStyle w:val="Footer"/>
    </w:pPr>
    <w:r>
      <w:rPr>
        <w:rFonts w:ascii="Times New Roman" w:hAnsi="Times New Roman" w:cs="Times New Roman"/>
        <w:sz w:val="18"/>
        <w:szCs w:val="18"/>
      </w:rPr>
      <w:t>Copyright © 201</w:t>
    </w:r>
    <w:r>
      <w:rPr>
        <w:rFonts w:ascii="Times New Roman" w:hAnsi="Times New Roman" w:cs="Times New Roman"/>
        <w:sz w:val="18"/>
        <w:szCs w:val="18"/>
        <w:lang w:val="id-ID"/>
      </w:rPr>
      <w:t>6</w:t>
    </w:r>
    <w:r w:rsidRPr="005069B7">
      <w:rPr>
        <w:rFonts w:ascii="Times New Roman" w:hAnsi="Times New Roman" w:cs="Times New Roman"/>
        <w:sz w:val="18"/>
        <w:szCs w:val="18"/>
      </w:rPr>
      <w:t xml:space="preserve"> | EDUSAINS | p-ISSN 1979-7281 | e-ISSN 2443-1281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423393"/>
      <w:docPartObj>
        <w:docPartGallery w:val="Page Numbers (Bottom of Page)"/>
        <w:docPartUnique/>
      </w:docPartObj>
    </w:sdtPr>
    <w:sdtEndPr>
      <w:rPr>
        <w:rFonts w:ascii="Times New Roman" w:hAnsi="Times New Roman" w:cs="Times New Roman"/>
        <w:noProof/>
      </w:rPr>
    </w:sdtEndPr>
    <w:sdtContent>
      <w:p w14:paraId="04961749" w14:textId="2B78CBBC" w:rsidR="000351BC" w:rsidRDefault="00582EE1" w:rsidP="000351BC">
        <w:pPr>
          <w:pStyle w:val="Footer"/>
          <w:jc w:val="center"/>
          <w:rPr>
            <w:rFonts w:ascii="Times New Roman" w:hAnsi="Times New Roman" w:cs="Times New Roman"/>
            <w:noProof/>
          </w:rPr>
        </w:pPr>
        <w:r>
          <w:rPr>
            <w:rFonts w:ascii="Times New Roman" w:hAnsi="Times New Roman" w:cs="Times New Roman"/>
          </w:rPr>
          <w:t>Copyright © 201</w:t>
        </w:r>
        <w:r>
          <w:rPr>
            <w:rFonts w:ascii="Times New Roman" w:hAnsi="Times New Roman" w:cs="Times New Roman"/>
            <w:lang w:val="id-ID"/>
          </w:rPr>
          <w:t>6</w:t>
        </w:r>
        <w:r w:rsidR="000351BC" w:rsidRPr="00EA1982">
          <w:rPr>
            <w:rFonts w:ascii="Times New Roman" w:hAnsi="Times New Roman" w:cs="Times New Roman"/>
          </w:rPr>
          <w:t xml:space="preserve">, </w:t>
        </w:r>
        <w:r w:rsidR="000351BC">
          <w:rPr>
            <w:rFonts w:ascii="Times New Roman" w:hAnsi="Times New Roman" w:cs="Times New Roman"/>
          </w:rPr>
          <w:t>p-</w:t>
        </w:r>
        <w:r w:rsidR="000351BC" w:rsidRPr="00EA1982">
          <w:rPr>
            <w:rFonts w:ascii="Times New Roman" w:hAnsi="Times New Roman" w:cs="Times New Roman"/>
          </w:rPr>
          <w:t>ISSN</w:t>
        </w:r>
        <w:r w:rsidR="000351BC">
          <w:rPr>
            <w:rFonts w:ascii="Times New Roman" w:hAnsi="Times New Roman" w:cs="Times New Roman"/>
          </w:rPr>
          <w:t xml:space="preserve"> 1979-7281 e-ISSN 2443-1281 </w:t>
        </w:r>
      </w:p>
    </w:sdtContent>
  </w:sdt>
  <w:p w14:paraId="69F7B5A0" w14:textId="77777777" w:rsidR="000351BC" w:rsidRDefault="000351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A8313" w14:textId="77777777" w:rsidR="00A7787A" w:rsidRDefault="00A7787A" w:rsidP="0058671C">
      <w:pPr>
        <w:spacing w:after="0" w:line="240" w:lineRule="auto"/>
      </w:pPr>
      <w:r>
        <w:separator/>
      </w:r>
    </w:p>
  </w:footnote>
  <w:footnote w:type="continuationSeparator" w:id="0">
    <w:p w14:paraId="397099C9" w14:textId="77777777" w:rsidR="00A7787A" w:rsidRDefault="00A7787A" w:rsidP="00586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CF406" w14:textId="245B65E5" w:rsidR="00333836" w:rsidRPr="003D5CED" w:rsidRDefault="001C5894" w:rsidP="00333836">
    <w:pPr>
      <w:pStyle w:val="Header"/>
      <w:jc w:val="right"/>
      <w:rPr>
        <w:lang w:val="id-ID"/>
      </w:rPr>
    </w:pPr>
    <w:r>
      <w:rPr>
        <w:rFonts w:asciiTheme="majorBidi" w:hAnsiTheme="majorBidi" w:cstheme="majorBidi"/>
        <w:sz w:val="18"/>
        <w:szCs w:val="18"/>
      </w:rPr>
      <w:t>Yusnita Anwar Nasution, Hasruddin, Tumiur Gultom</w:t>
    </w:r>
  </w:p>
  <w:p w14:paraId="1919FF1E" w14:textId="77777777" w:rsidR="00333836" w:rsidRPr="00AD29FB" w:rsidRDefault="00333836" w:rsidP="00783CB4">
    <w:pPr>
      <w:pStyle w:val="Header"/>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4AE1D" w14:textId="7188E1BC" w:rsidR="008E5F20" w:rsidRPr="00BB338A" w:rsidRDefault="001C5894" w:rsidP="00333836">
    <w:pPr>
      <w:pStyle w:val="Header"/>
      <w:rPr>
        <w:lang w:val="en-US"/>
      </w:rPr>
    </w:pPr>
    <w:r>
      <w:rPr>
        <w:rFonts w:asciiTheme="majorBidi" w:hAnsiTheme="majorBidi" w:cstheme="majorBidi"/>
        <w:bCs/>
        <w:sz w:val="18"/>
        <w:lang w:val="en-US"/>
      </w:rPr>
      <w:t>Pengembangan Lembar Kerja Mahasiswa (LKM) Berbasis Inkuiri Kontekstual Materi Mikrobiologi Air pada Mahasiswa Pendidikan Biologi Unimed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59BCE752"/>
    <w:lvl w:ilvl="0" w:tplc="E91EA9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0000005"/>
    <w:multiLevelType w:val="hybridMultilevel"/>
    <w:tmpl w:val="8F96F73C"/>
    <w:lvl w:ilvl="0" w:tplc="4ED6DD0A">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
    <w:nsid w:val="00000008"/>
    <w:multiLevelType w:val="hybridMultilevel"/>
    <w:tmpl w:val="D17E4D6E"/>
    <w:lvl w:ilvl="0" w:tplc="FEEADC5A">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0000009"/>
    <w:multiLevelType w:val="hybridMultilevel"/>
    <w:tmpl w:val="69960482"/>
    <w:lvl w:ilvl="0" w:tplc="5E10F0AE">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4">
    <w:nsid w:val="0000000B"/>
    <w:multiLevelType w:val="hybridMultilevel"/>
    <w:tmpl w:val="19D8C88A"/>
    <w:lvl w:ilvl="0" w:tplc="DF127B06">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5">
    <w:nsid w:val="0000000C"/>
    <w:multiLevelType w:val="hybridMultilevel"/>
    <w:tmpl w:val="DA4C125C"/>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0000000D"/>
    <w:multiLevelType w:val="hybridMultilevel"/>
    <w:tmpl w:val="8C32E95E"/>
    <w:lvl w:ilvl="0" w:tplc="436868EE">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7">
    <w:nsid w:val="0000000E"/>
    <w:multiLevelType w:val="hybridMultilevel"/>
    <w:tmpl w:val="14D0B07E"/>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8">
    <w:nsid w:val="00000010"/>
    <w:multiLevelType w:val="hybridMultilevel"/>
    <w:tmpl w:val="1CAA0990"/>
    <w:lvl w:ilvl="0" w:tplc="5CB295DC">
      <w:start w:val="1"/>
      <w:numFmt w:val="lowerLetter"/>
      <w:lvlText w:val="%1."/>
      <w:lvlJc w:val="left"/>
      <w:pPr>
        <w:ind w:left="1429" w:hanging="360"/>
      </w:pPr>
      <w:rPr>
        <w:b/>
      </w:rPr>
    </w:lvl>
    <w:lvl w:ilvl="1" w:tplc="04210019">
      <w:start w:val="1"/>
      <w:numFmt w:val="lowerLetter"/>
      <w:lvlRestart w:val="0"/>
      <w:lvlText w:val="%2."/>
      <w:lvlJc w:val="left"/>
      <w:pPr>
        <w:ind w:left="2149" w:hanging="360"/>
      </w:pPr>
    </w:lvl>
    <w:lvl w:ilvl="2" w:tplc="0421001B">
      <w:start w:val="1"/>
      <w:numFmt w:val="lowerRoman"/>
      <w:lvlRestart w:val="0"/>
      <w:lvlText w:val="%3."/>
      <w:lvlJc w:val="right"/>
      <w:pPr>
        <w:ind w:left="2869" w:hanging="180"/>
      </w:pPr>
    </w:lvl>
    <w:lvl w:ilvl="3" w:tplc="0421000F">
      <w:start w:val="1"/>
      <w:numFmt w:val="decimal"/>
      <w:lvlRestart w:val="0"/>
      <w:lvlText w:val="%4."/>
      <w:lvlJc w:val="left"/>
      <w:pPr>
        <w:ind w:left="3589" w:hanging="360"/>
      </w:pPr>
    </w:lvl>
    <w:lvl w:ilvl="4" w:tplc="04210019">
      <w:start w:val="1"/>
      <w:numFmt w:val="lowerLetter"/>
      <w:lvlRestart w:val="0"/>
      <w:lvlText w:val="%5."/>
      <w:lvlJc w:val="left"/>
      <w:pPr>
        <w:ind w:left="4309" w:hanging="360"/>
      </w:pPr>
    </w:lvl>
    <w:lvl w:ilvl="5" w:tplc="0421001B">
      <w:start w:val="1"/>
      <w:numFmt w:val="lowerRoman"/>
      <w:lvlRestart w:val="0"/>
      <w:lvlText w:val="%6."/>
      <w:lvlJc w:val="right"/>
      <w:pPr>
        <w:ind w:left="5029" w:hanging="180"/>
      </w:pPr>
    </w:lvl>
    <w:lvl w:ilvl="6" w:tplc="0421000F">
      <w:start w:val="1"/>
      <w:numFmt w:val="decimal"/>
      <w:lvlRestart w:val="0"/>
      <w:lvlText w:val="%7."/>
      <w:lvlJc w:val="left"/>
      <w:pPr>
        <w:ind w:left="5749" w:hanging="360"/>
      </w:pPr>
    </w:lvl>
    <w:lvl w:ilvl="7" w:tplc="04210019">
      <w:start w:val="1"/>
      <w:numFmt w:val="lowerLetter"/>
      <w:lvlRestart w:val="0"/>
      <w:lvlText w:val="%8."/>
      <w:lvlJc w:val="left"/>
      <w:pPr>
        <w:ind w:left="6469" w:hanging="360"/>
      </w:pPr>
    </w:lvl>
    <w:lvl w:ilvl="8" w:tplc="0421001B">
      <w:start w:val="1"/>
      <w:numFmt w:val="lowerRoman"/>
      <w:lvlRestart w:val="0"/>
      <w:lvlText w:val="%9."/>
      <w:lvlJc w:val="right"/>
      <w:pPr>
        <w:ind w:left="7189" w:hanging="180"/>
      </w:pPr>
    </w:lvl>
  </w:abstractNum>
  <w:abstractNum w:abstractNumId="9">
    <w:nsid w:val="00000011"/>
    <w:multiLevelType w:val="hybridMultilevel"/>
    <w:tmpl w:val="1C2AFA46"/>
    <w:lvl w:ilvl="0" w:tplc="04210011">
      <w:start w:val="1"/>
      <w:numFmt w:val="decimal"/>
      <w:lvlText w:val="%1)"/>
      <w:lvlJc w:val="left"/>
      <w:pPr>
        <w:ind w:left="1854" w:hanging="360"/>
      </w:pPr>
    </w:lvl>
    <w:lvl w:ilvl="1" w:tplc="04210019">
      <w:start w:val="1"/>
      <w:numFmt w:val="lowerLetter"/>
      <w:lvlRestart w:val="0"/>
      <w:lvlText w:val="%2."/>
      <w:lvlJc w:val="left"/>
      <w:pPr>
        <w:ind w:left="2574" w:hanging="360"/>
      </w:pPr>
    </w:lvl>
    <w:lvl w:ilvl="2" w:tplc="0421001B">
      <w:start w:val="1"/>
      <w:numFmt w:val="lowerRoman"/>
      <w:lvlRestart w:val="0"/>
      <w:lvlText w:val="%3."/>
      <w:lvlJc w:val="right"/>
      <w:pPr>
        <w:ind w:left="3294" w:hanging="180"/>
      </w:pPr>
    </w:lvl>
    <w:lvl w:ilvl="3" w:tplc="0421000F">
      <w:start w:val="1"/>
      <w:numFmt w:val="decimal"/>
      <w:lvlRestart w:val="0"/>
      <w:lvlText w:val="%4."/>
      <w:lvlJc w:val="left"/>
      <w:pPr>
        <w:ind w:left="4014" w:hanging="360"/>
      </w:pPr>
    </w:lvl>
    <w:lvl w:ilvl="4" w:tplc="04210019">
      <w:start w:val="1"/>
      <w:numFmt w:val="lowerLetter"/>
      <w:lvlRestart w:val="0"/>
      <w:lvlText w:val="%5."/>
      <w:lvlJc w:val="left"/>
      <w:pPr>
        <w:ind w:left="4734" w:hanging="360"/>
      </w:pPr>
    </w:lvl>
    <w:lvl w:ilvl="5" w:tplc="0421001B">
      <w:start w:val="1"/>
      <w:numFmt w:val="lowerRoman"/>
      <w:lvlRestart w:val="0"/>
      <w:lvlText w:val="%6."/>
      <w:lvlJc w:val="right"/>
      <w:pPr>
        <w:ind w:left="5454" w:hanging="180"/>
      </w:pPr>
    </w:lvl>
    <w:lvl w:ilvl="6" w:tplc="0421000F">
      <w:start w:val="1"/>
      <w:numFmt w:val="decimal"/>
      <w:lvlRestart w:val="0"/>
      <w:lvlText w:val="%7."/>
      <w:lvlJc w:val="left"/>
      <w:pPr>
        <w:ind w:left="6174" w:hanging="360"/>
      </w:pPr>
    </w:lvl>
    <w:lvl w:ilvl="7" w:tplc="04210019">
      <w:start w:val="1"/>
      <w:numFmt w:val="lowerLetter"/>
      <w:lvlRestart w:val="0"/>
      <w:lvlText w:val="%8."/>
      <w:lvlJc w:val="left"/>
      <w:pPr>
        <w:ind w:left="6894" w:hanging="360"/>
      </w:pPr>
    </w:lvl>
    <w:lvl w:ilvl="8" w:tplc="0421001B">
      <w:start w:val="1"/>
      <w:numFmt w:val="lowerRoman"/>
      <w:lvlRestart w:val="0"/>
      <w:lvlText w:val="%9."/>
      <w:lvlJc w:val="right"/>
      <w:pPr>
        <w:ind w:left="7614" w:hanging="180"/>
      </w:pPr>
    </w:lvl>
  </w:abstractNum>
  <w:abstractNum w:abstractNumId="10">
    <w:nsid w:val="00000013"/>
    <w:multiLevelType w:val="hybridMultilevel"/>
    <w:tmpl w:val="24E83D0C"/>
    <w:lvl w:ilvl="0" w:tplc="04210011">
      <w:start w:val="1"/>
      <w:numFmt w:val="decimal"/>
      <w:lvlText w:val="%1)"/>
      <w:lvlJc w:val="left"/>
      <w:pPr>
        <w:ind w:left="1429" w:hanging="360"/>
      </w:pPr>
    </w:lvl>
    <w:lvl w:ilvl="1" w:tplc="04210019">
      <w:start w:val="1"/>
      <w:numFmt w:val="lowerLetter"/>
      <w:lvlRestart w:val="0"/>
      <w:lvlText w:val="%2."/>
      <w:lvlJc w:val="left"/>
      <w:pPr>
        <w:ind w:left="2149" w:hanging="360"/>
      </w:pPr>
    </w:lvl>
    <w:lvl w:ilvl="2" w:tplc="0421001B">
      <w:start w:val="1"/>
      <w:numFmt w:val="lowerRoman"/>
      <w:lvlRestart w:val="0"/>
      <w:lvlText w:val="%3."/>
      <w:lvlJc w:val="right"/>
      <w:pPr>
        <w:ind w:left="2869" w:hanging="180"/>
      </w:pPr>
    </w:lvl>
    <w:lvl w:ilvl="3" w:tplc="0421000F">
      <w:start w:val="1"/>
      <w:numFmt w:val="decimal"/>
      <w:lvlRestart w:val="0"/>
      <w:lvlText w:val="%4."/>
      <w:lvlJc w:val="left"/>
      <w:pPr>
        <w:ind w:left="3589" w:hanging="360"/>
      </w:pPr>
    </w:lvl>
    <w:lvl w:ilvl="4" w:tplc="04210019">
      <w:start w:val="1"/>
      <w:numFmt w:val="lowerLetter"/>
      <w:lvlRestart w:val="0"/>
      <w:lvlText w:val="%5."/>
      <w:lvlJc w:val="left"/>
      <w:pPr>
        <w:ind w:left="4309" w:hanging="360"/>
      </w:pPr>
    </w:lvl>
    <w:lvl w:ilvl="5" w:tplc="0421001B">
      <w:start w:val="1"/>
      <w:numFmt w:val="lowerRoman"/>
      <w:lvlRestart w:val="0"/>
      <w:lvlText w:val="%6."/>
      <w:lvlJc w:val="right"/>
      <w:pPr>
        <w:ind w:left="5029" w:hanging="180"/>
      </w:pPr>
    </w:lvl>
    <w:lvl w:ilvl="6" w:tplc="0421000F">
      <w:start w:val="1"/>
      <w:numFmt w:val="decimal"/>
      <w:lvlRestart w:val="0"/>
      <w:lvlText w:val="%7."/>
      <w:lvlJc w:val="left"/>
      <w:pPr>
        <w:ind w:left="5749" w:hanging="360"/>
      </w:pPr>
    </w:lvl>
    <w:lvl w:ilvl="7" w:tplc="04210019">
      <w:start w:val="1"/>
      <w:numFmt w:val="lowerLetter"/>
      <w:lvlRestart w:val="0"/>
      <w:lvlText w:val="%8."/>
      <w:lvlJc w:val="left"/>
      <w:pPr>
        <w:ind w:left="6469" w:hanging="360"/>
      </w:pPr>
    </w:lvl>
    <w:lvl w:ilvl="8" w:tplc="0421001B">
      <w:start w:val="1"/>
      <w:numFmt w:val="lowerRoman"/>
      <w:lvlRestart w:val="0"/>
      <w:lvlText w:val="%9."/>
      <w:lvlJc w:val="right"/>
      <w:pPr>
        <w:ind w:left="7189" w:hanging="180"/>
      </w:pPr>
    </w:lvl>
  </w:abstractNum>
  <w:abstractNum w:abstractNumId="11">
    <w:nsid w:val="047E116B"/>
    <w:multiLevelType w:val="hybridMultilevel"/>
    <w:tmpl w:val="F30CA5F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ABE51A7"/>
    <w:multiLevelType w:val="hybridMultilevel"/>
    <w:tmpl w:val="E49CFB96"/>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4DC75B7"/>
    <w:multiLevelType w:val="hybridMultilevel"/>
    <w:tmpl w:val="8698EF4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75B260E"/>
    <w:multiLevelType w:val="hybridMultilevel"/>
    <w:tmpl w:val="38BAC2C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79A2160"/>
    <w:multiLevelType w:val="multilevel"/>
    <w:tmpl w:val="15E8C6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1A4C14DB"/>
    <w:multiLevelType w:val="hybridMultilevel"/>
    <w:tmpl w:val="B93495C4"/>
    <w:lvl w:ilvl="0" w:tplc="348E94E8">
      <w:start w:val="1"/>
      <w:numFmt w:val="decimal"/>
      <w:lvlText w:val="%1."/>
      <w:lvlJc w:val="left"/>
      <w:pPr>
        <w:ind w:left="644" w:hanging="360"/>
      </w:pPr>
      <w:rPr>
        <w:rFonts w:ascii="Times New Roman" w:eastAsia="Calibri" w:hAnsi="Times New Roman" w:cs="Times New Roman"/>
        <w:b w:val="0"/>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A8C105B"/>
    <w:multiLevelType w:val="hybridMultilevel"/>
    <w:tmpl w:val="39AAB19A"/>
    <w:lvl w:ilvl="0" w:tplc="213A06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1EF27081"/>
    <w:multiLevelType w:val="hybridMultilevel"/>
    <w:tmpl w:val="5FB8A8BC"/>
    <w:lvl w:ilvl="0" w:tplc="30C2DA7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404592E"/>
    <w:multiLevelType w:val="hybridMultilevel"/>
    <w:tmpl w:val="0ACC9C1E"/>
    <w:lvl w:ilvl="0" w:tplc="348E94E8">
      <w:start w:val="1"/>
      <w:numFmt w:val="decimal"/>
      <w:lvlText w:val="%1."/>
      <w:lvlJc w:val="left"/>
      <w:pPr>
        <w:ind w:left="644" w:hanging="360"/>
      </w:pPr>
      <w:rPr>
        <w:rFonts w:ascii="Times New Roman" w:eastAsia="Calibri" w:hAnsi="Times New Roman" w:cs="Times New Roman"/>
        <w:b w:val="0"/>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41E3E3C"/>
    <w:multiLevelType w:val="hybridMultilevel"/>
    <w:tmpl w:val="29F2B17A"/>
    <w:lvl w:ilvl="0" w:tplc="0421000F">
      <w:start w:val="1"/>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7AB778D"/>
    <w:multiLevelType w:val="hybridMultilevel"/>
    <w:tmpl w:val="605E76FC"/>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88C3C60"/>
    <w:multiLevelType w:val="hybridMultilevel"/>
    <w:tmpl w:val="C56446AE"/>
    <w:lvl w:ilvl="0" w:tplc="4C06ED6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F242ADD"/>
    <w:multiLevelType w:val="hybridMultilevel"/>
    <w:tmpl w:val="5798D6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93519A"/>
    <w:multiLevelType w:val="hybridMultilevel"/>
    <w:tmpl w:val="FC34DAB8"/>
    <w:lvl w:ilvl="0" w:tplc="C13822F2">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5">
    <w:nsid w:val="34153EF1"/>
    <w:multiLevelType w:val="hybridMultilevel"/>
    <w:tmpl w:val="BD5889A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4A84AE7"/>
    <w:multiLevelType w:val="hybridMultilevel"/>
    <w:tmpl w:val="063C9A7C"/>
    <w:lvl w:ilvl="0" w:tplc="348E94E8">
      <w:start w:val="1"/>
      <w:numFmt w:val="decimal"/>
      <w:lvlText w:val="%1."/>
      <w:lvlJc w:val="left"/>
      <w:pPr>
        <w:ind w:left="644" w:hanging="360"/>
      </w:pPr>
      <w:rPr>
        <w:rFonts w:ascii="Times New Roman" w:eastAsia="Calibri" w:hAnsi="Times New Roman" w:cs="Times New Roman"/>
        <w:b w:val="0"/>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7045A25"/>
    <w:multiLevelType w:val="hybridMultilevel"/>
    <w:tmpl w:val="7F905C28"/>
    <w:lvl w:ilvl="0" w:tplc="7E3EA3FC">
      <w:start w:val="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BF155B"/>
    <w:multiLevelType w:val="hybridMultilevel"/>
    <w:tmpl w:val="FFCCFC76"/>
    <w:lvl w:ilvl="0" w:tplc="8FBC9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C66CC1"/>
    <w:multiLevelType w:val="hybridMultilevel"/>
    <w:tmpl w:val="D74C12B8"/>
    <w:lvl w:ilvl="0" w:tplc="6C10280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67961CE"/>
    <w:multiLevelType w:val="hybridMultilevel"/>
    <w:tmpl w:val="F364F06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nsid w:val="46882534"/>
    <w:multiLevelType w:val="hybridMultilevel"/>
    <w:tmpl w:val="13A276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7460BB7"/>
    <w:multiLevelType w:val="hybridMultilevel"/>
    <w:tmpl w:val="1610DF9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9243DA1"/>
    <w:multiLevelType w:val="hybridMultilevel"/>
    <w:tmpl w:val="F22ADFDC"/>
    <w:lvl w:ilvl="0" w:tplc="28FE03F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nsid w:val="49476ED5"/>
    <w:multiLevelType w:val="hybridMultilevel"/>
    <w:tmpl w:val="093C870A"/>
    <w:lvl w:ilvl="0" w:tplc="29061CC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49DD5D05"/>
    <w:multiLevelType w:val="hybridMultilevel"/>
    <w:tmpl w:val="A462B8CA"/>
    <w:lvl w:ilvl="0" w:tplc="6CBA7FB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nsid w:val="4EC77DA8"/>
    <w:multiLevelType w:val="hybridMultilevel"/>
    <w:tmpl w:val="63261286"/>
    <w:lvl w:ilvl="0" w:tplc="3320DB2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nsid w:val="51591363"/>
    <w:multiLevelType w:val="hybridMultilevel"/>
    <w:tmpl w:val="F6B067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283AAA"/>
    <w:multiLevelType w:val="hybridMultilevel"/>
    <w:tmpl w:val="6B82FC70"/>
    <w:lvl w:ilvl="0" w:tplc="EBDAA5F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43D60A2"/>
    <w:multiLevelType w:val="hybridMultilevel"/>
    <w:tmpl w:val="08AC2BB6"/>
    <w:lvl w:ilvl="0" w:tplc="12FC97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AF524C1"/>
    <w:multiLevelType w:val="hybridMultilevel"/>
    <w:tmpl w:val="7AE2B0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6D5030"/>
    <w:multiLevelType w:val="hybridMultilevel"/>
    <w:tmpl w:val="FBB0367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5844311"/>
    <w:multiLevelType w:val="hybridMultilevel"/>
    <w:tmpl w:val="7A50F582"/>
    <w:lvl w:ilvl="0" w:tplc="7E92143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3">
    <w:nsid w:val="6B8762DA"/>
    <w:multiLevelType w:val="hybridMultilevel"/>
    <w:tmpl w:val="0018D844"/>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E224FCD"/>
    <w:multiLevelType w:val="hybridMultilevel"/>
    <w:tmpl w:val="A58EB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5E30A1"/>
    <w:multiLevelType w:val="multilevel"/>
    <w:tmpl w:val="0364689C"/>
    <w:lvl w:ilvl="0">
      <w:start w:val="1"/>
      <w:numFmt w:val="decimal"/>
      <w:pStyle w:val="6subjudul"/>
      <w:lvlText w:val="%1."/>
      <w:lvlJc w:val="left"/>
      <w:pPr>
        <w:ind w:left="36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BE13A40"/>
    <w:multiLevelType w:val="hybridMultilevel"/>
    <w:tmpl w:val="60B2E560"/>
    <w:lvl w:ilvl="0" w:tplc="BF1668D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7">
    <w:nsid w:val="7F70498D"/>
    <w:multiLevelType w:val="hybridMultilevel"/>
    <w:tmpl w:val="D01C671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nsid w:val="7FA24986"/>
    <w:multiLevelType w:val="hybridMultilevel"/>
    <w:tmpl w:val="FC52A2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4"/>
  </w:num>
  <w:num w:numId="3">
    <w:abstractNumId w:val="46"/>
  </w:num>
  <w:num w:numId="4">
    <w:abstractNumId w:val="35"/>
  </w:num>
  <w:num w:numId="5">
    <w:abstractNumId w:val="31"/>
  </w:num>
  <w:num w:numId="6">
    <w:abstractNumId w:val="20"/>
  </w:num>
  <w:num w:numId="7">
    <w:abstractNumId w:val="26"/>
  </w:num>
  <w:num w:numId="8">
    <w:abstractNumId w:val="30"/>
  </w:num>
  <w:num w:numId="9">
    <w:abstractNumId w:val="33"/>
  </w:num>
  <w:num w:numId="10">
    <w:abstractNumId w:val="44"/>
  </w:num>
  <w:num w:numId="11">
    <w:abstractNumId w:val="16"/>
  </w:num>
  <w:num w:numId="12">
    <w:abstractNumId w:val="19"/>
  </w:num>
  <w:num w:numId="13">
    <w:abstractNumId w:val="4"/>
  </w:num>
  <w:num w:numId="14">
    <w:abstractNumId w:val="7"/>
  </w:num>
  <w:num w:numId="15">
    <w:abstractNumId w:val="3"/>
  </w:num>
  <w:num w:numId="16">
    <w:abstractNumId w:val="1"/>
  </w:num>
  <w:num w:numId="17">
    <w:abstractNumId w:val="6"/>
  </w:num>
  <w:num w:numId="18">
    <w:abstractNumId w:val="5"/>
  </w:num>
  <w:num w:numId="19">
    <w:abstractNumId w:val="9"/>
  </w:num>
  <w:num w:numId="20">
    <w:abstractNumId w:val="10"/>
  </w:num>
  <w:num w:numId="21">
    <w:abstractNumId w:val="8"/>
  </w:num>
  <w:num w:numId="22">
    <w:abstractNumId w:val="18"/>
  </w:num>
  <w:num w:numId="23">
    <w:abstractNumId w:val="41"/>
  </w:num>
  <w:num w:numId="24">
    <w:abstractNumId w:val="29"/>
  </w:num>
  <w:num w:numId="25">
    <w:abstractNumId w:val="13"/>
  </w:num>
  <w:num w:numId="26">
    <w:abstractNumId w:val="38"/>
  </w:num>
  <w:num w:numId="27">
    <w:abstractNumId w:val="32"/>
  </w:num>
  <w:num w:numId="28">
    <w:abstractNumId w:val="24"/>
  </w:num>
  <w:num w:numId="29">
    <w:abstractNumId w:val="14"/>
  </w:num>
  <w:num w:numId="30">
    <w:abstractNumId w:val="22"/>
  </w:num>
  <w:num w:numId="31">
    <w:abstractNumId w:val="21"/>
  </w:num>
  <w:num w:numId="32">
    <w:abstractNumId w:val="0"/>
  </w:num>
  <w:num w:numId="33">
    <w:abstractNumId w:val="39"/>
  </w:num>
  <w:num w:numId="34">
    <w:abstractNumId w:val="47"/>
  </w:num>
  <w:num w:numId="35">
    <w:abstractNumId w:val="43"/>
  </w:num>
  <w:num w:numId="36">
    <w:abstractNumId w:val="2"/>
  </w:num>
  <w:num w:numId="37">
    <w:abstractNumId w:val="25"/>
  </w:num>
  <w:num w:numId="38">
    <w:abstractNumId w:val="40"/>
  </w:num>
  <w:num w:numId="39">
    <w:abstractNumId w:val="28"/>
  </w:num>
  <w:num w:numId="40">
    <w:abstractNumId w:val="42"/>
  </w:num>
  <w:num w:numId="41">
    <w:abstractNumId w:val="36"/>
  </w:num>
  <w:num w:numId="42">
    <w:abstractNumId w:val="1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27"/>
  </w:num>
  <w:num w:numId="46">
    <w:abstractNumId w:val="12"/>
  </w:num>
  <w:num w:numId="47">
    <w:abstractNumId w:val="37"/>
  </w:num>
  <w:num w:numId="48">
    <w:abstractNumId w:val="23"/>
  </w:num>
  <w:num w:numId="49">
    <w:abstractNumId w:val="48"/>
  </w:num>
  <w:num w:numId="50">
    <w:abstractNumId w:val="4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millaila syf">
    <w15:presenceInfo w15:providerId="Windows Live" w15:userId="242ef5655282d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29B"/>
    <w:rsid w:val="000048A4"/>
    <w:rsid w:val="00007036"/>
    <w:rsid w:val="00015F09"/>
    <w:rsid w:val="00016033"/>
    <w:rsid w:val="00020308"/>
    <w:rsid w:val="00025376"/>
    <w:rsid w:val="00026F55"/>
    <w:rsid w:val="000331FA"/>
    <w:rsid w:val="00033A8C"/>
    <w:rsid w:val="0003440A"/>
    <w:rsid w:val="00034E16"/>
    <w:rsid w:val="000351BC"/>
    <w:rsid w:val="0003631F"/>
    <w:rsid w:val="00042757"/>
    <w:rsid w:val="000451DE"/>
    <w:rsid w:val="0005203D"/>
    <w:rsid w:val="00060C8D"/>
    <w:rsid w:val="000612FA"/>
    <w:rsid w:val="00061E8B"/>
    <w:rsid w:val="000677C2"/>
    <w:rsid w:val="00067CE2"/>
    <w:rsid w:val="000700B0"/>
    <w:rsid w:val="000715DD"/>
    <w:rsid w:val="000732A4"/>
    <w:rsid w:val="00073E92"/>
    <w:rsid w:val="000740F6"/>
    <w:rsid w:val="00074929"/>
    <w:rsid w:val="000774A1"/>
    <w:rsid w:val="00077766"/>
    <w:rsid w:val="00083DC2"/>
    <w:rsid w:val="00086544"/>
    <w:rsid w:val="00086CE7"/>
    <w:rsid w:val="00087239"/>
    <w:rsid w:val="00087B84"/>
    <w:rsid w:val="000905E1"/>
    <w:rsid w:val="00092EA0"/>
    <w:rsid w:val="00095923"/>
    <w:rsid w:val="000A436F"/>
    <w:rsid w:val="000A4BC6"/>
    <w:rsid w:val="000B1A8B"/>
    <w:rsid w:val="000B463C"/>
    <w:rsid w:val="000B5CC5"/>
    <w:rsid w:val="000B7B27"/>
    <w:rsid w:val="000D314B"/>
    <w:rsid w:val="000D33AF"/>
    <w:rsid w:val="000D603E"/>
    <w:rsid w:val="000D6C20"/>
    <w:rsid w:val="000D7CCB"/>
    <w:rsid w:val="000E1C0D"/>
    <w:rsid w:val="000E47E9"/>
    <w:rsid w:val="000F08BC"/>
    <w:rsid w:val="000F34CE"/>
    <w:rsid w:val="000F50D9"/>
    <w:rsid w:val="000F5860"/>
    <w:rsid w:val="000F6665"/>
    <w:rsid w:val="000F7BDE"/>
    <w:rsid w:val="0010197D"/>
    <w:rsid w:val="001044C2"/>
    <w:rsid w:val="00116077"/>
    <w:rsid w:val="00123EE1"/>
    <w:rsid w:val="00124001"/>
    <w:rsid w:val="00131B23"/>
    <w:rsid w:val="00131D53"/>
    <w:rsid w:val="00137F8A"/>
    <w:rsid w:val="00137FFE"/>
    <w:rsid w:val="00143AFA"/>
    <w:rsid w:val="001469C1"/>
    <w:rsid w:val="0015240E"/>
    <w:rsid w:val="00154FBB"/>
    <w:rsid w:val="00163310"/>
    <w:rsid w:val="00180B51"/>
    <w:rsid w:val="001815E4"/>
    <w:rsid w:val="00183663"/>
    <w:rsid w:val="00185869"/>
    <w:rsid w:val="001900A4"/>
    <w:rsid w:val="00190AC1"/>
    <w:rsid w:val="00192948"/>
    <w:rsid w:val="00195804"/>
    <w:rsid w:val="00196237"/>
    <w:rsid w:val="001A594C"/>
    <w:rsid w:val="001A72C1"/>
    <w:rsid w:val="001B119E"/>
    <w:rsid w:val="001C011C"/>
    <w:rsid w:val="001C1AC0"/>
    <w:rsid w:val="001C1BB6"/>
    <w:rsid w:val="001C4A43"/>
    <w:rsid w:val="001C52AA"/>
    <w:rsid w:val="001C5894"/>
    <w:rsid w:val="001D0A33"/>
    <w:rsid w:val="001D253B"/>
    <w:rsid w:val="001D321A"/>
    <w:rsid w:val="001D72BB"/>
    <w:rsid w:val="001E11A6"/>
    <w:rsid w:val="001E235C"/>
    <w:rsid w:val="001E3DA1"/>
    <w:rsid w:val="001E70BD"/>
    <w:rsid w:val="001E7F54"/>
    <w:rsid w:val="001F0139"/>
    <w:rsid w:val="001F0834"/>
    <w:rsid w:val="001F4EAC"/>
    <w:rsid w:val="001F4FBA"/>
    <w:rsid w:val="001F5BA5"/>
    <w:rsid w:val="002017B4"/>
    <w:rsid w:val="00202680"/>
    <w:rsid w:val="00206935"/>
    <w:rsid w:val="002071D0"/>
    <w:rsid w:val="0020783C"/>
    <w:rsid w:val="00211ED3"/>
    <w:rsid w:val="002162C1"/>
    <w:rsid w:val="002216FB"/>
    <w:rsid w:val="00224FAA"/>
    <w:rsid w:val="0022517B"/>
    <w:rsid w:val="00226646"/>
    <w:rsid w:val="00233C81"/>
    <w:rsid w:val="0023520B"/>
    <w:rsid w:val="00241211"/>
    <w:rsid w:val="00247808"/>
    <w:rsid w:val="00251777"/>
    <w:rsid w:val="002536BD"/>
    <w:rsid w:val="00256BF3"/>
    <w:rsid w:val="00256DD0"/>
    <w:rsid w:val="00260068"/>
    <w:rsid w:val="00260E27"/>
    <w:rsid w:val="00261978"/>
    <w:rsid w:val="00271136"/>
    <w:rsid w:val="002766C9"/>
    <w:rsid w:val="00280ACC"/>
    <w:rsid w:val="00286324"/>
    <w:rsid w:val="00287216"/>
    <w:rsid w:val="002A7B82"/>
    <w:rsid w:val="002B491C"/>
    <w:rsid w:val="002B7381"/>
    <w:rsid w:val="002E482A"/>
    <w:rsid w:val="002E5277"/>
    <w:rsid w:val="002E5542"/>
    <w:rsid w:val="002F19AA"/>
    <w:rsid w:val="002F2A85"/>
    <w:rsid w:val="002F3ED2"/>
    <w:rsid w:val="002F575B"/>
    <w:rsid w:val="00310152"/>
    <w:rsid w:val="00314A3A"/>
    <w:rsid w:val="00314B9C"/>
    <w:rsid w:val="00315A11"/>
    <w:rsid w:val="00315C9F"/>
    <w:rsid w:val="00320126"/>
    <w:rsid w:val="003276C5"/>
    <w:rsid w:val="00331FF4"/>
    <w:rsid w:val="00333836"/>
    <w:rsid w:val="00336017"/>
    <w:rsid w:val="003415FF"/>
    <w:rsid w:val="00341E92"/>
    <w:rsid w:val="00347594"/>
    <w:rsid w:val="00351C8A"/>
    <w:rsid w:val="00352609"/>
    <w:rsid w:val="003541C8"/>
    <w:rsid w:val="00354539"/>
    <w:rsid w:val="003571F5"/>
    <w:rsid w:val="0036184B"/>
    <w:rsid w:val="00363408"/>
    <w:rsid w:val="003707F1"/>
    <w:rsid w:val="00371F4E"/>
    <w:rsid w:val="00372B66"/>
    <w:rsid w:val="00376252"/>
    <w:rsid w:val="00381072"/>
    <w:rsid w:val="003877D7"/>
    <w:rsid w:val="00394A01"/>
    <w:rsid w:val="003A0C48"/>
    <w:rsid w:val="003A5305"/>
    <w:rsid w:val="003A7C09"/>
    <w:rsid w:val="003B0D41"/>
    <w:rsid w:val="003C3838"/>
    <w:rsid w:val="003C73B1"/>
    <w:rsid w:val="003C7B2E"/>
    <w:rsid w:val="003D5CED"/>
    <w:rsid w:val="003E0A3F"/>
    <w:rsid w:val="003E16C1"/>
    <w:rsid w:val="003E2E36"/>
    <w:rsid w:val="003E4694"/>
    <w:rsid w:val="003E7658"/>
    <w:rsid w:val="003F2F7F"/>
    <w:rsid w:val="003F4C33"/>
    <w:rsid w:val="003F4E95"/>
    <w:rsid w:val="00401633"/>
    <w:rsid w:val="00403F1F"/>
    <w:rsid w:val="004061DD"/>
    <w:rsid w:val="00414CCF"/>
    <w:rsid w:val="004156C7"/>
    <w:rsid w:val="0041628F"/>
    <w:rsid w:val="00420D05"/>
    <w:rsid w:val="004256EC"/>
    <w:rsid w:val="00432774"/>
    <w:rsid w:val="0043466B"/>
    <w:rsid w:val="004347CB"/>
    <w:rsid w:val="00445AC1"/>
    <w:rsid w:val="00446B9B"/>
    <w:rsid w:val="00450670"/>
    <w:rsid w:val="004519E2"/>
    <w:rsid w:val="00454C66"/>
    <w:rsid w:val="0045585B"/>
    <w:rsid w:val="004566FC"/>
    <w:rsid w:val="00457CC5"/>
    <w:rsid w:val="00460C89"/>
    <w:rsid w:val="004661DE"/>
    <w:rsid w:val="00466740"/>
    <w:rsid w:val="00470B1B"/>
    <w:rsid w:val="00475F54"/>
    <w:rsid w:val="0047610A"/>
    <w:rsid w:val="004773A7"/>
    <w:rsid w:val="004812D6"/>
    <w:rsid w:val="004826A1"/>
    <w:rsid w:val="00487007"/>
    <w:rsid w:val="00490F6C"/>
    <w:rsid w:val="0049147C"/>
    <w:rsid w:val="00491BEF"/>
    <w:rsid w:val="004945F8"/>
    <w:rsid w:val="004A196E"/>
    <w:rsid w:val="004A72AC"/>
    <w:rsid w:val="004A74FA"/>
    <w:rsid w:val="004B0053"/>
    <w:rsid w:val="004B254A"/>
    <w:rsid w:val="004B3BC8"/>
    <w:rsid w:val="004B4C2B"/>
    <w:rsid w:val="004B7356"/>
    <w:rsid w:val="004C7FCF"/>
    <w:rsid w:val="004D1CDF"/>
    <w:rsid w:val="004D40FA"/>
    <w:rsid w:val="004D4D7D"/>
    <w:rsid w:val="004E4B6E"/>
    <w:rsid w:val="004E5C5C"/>
    <w:rsid w:val="004E61C2"/>
    <w:rsid w:val="004E6592"/>
    <w:rsid w:val="004F0433"/>
    <w:rsid w:val="004F7215"/>
    <w:rsid w:val="004F77C4"/>
    <w:rsid w:val="004F7F0D"/>
    <w:rsid w:val="005026E4"/>
    <w:rsid w:val="0050294A"/>
    <w:rsid w:val="00503460"/>
    <w:rsid w:val="00503F73"/>
    <w:rsid w:val="0050569C"/>
    <w:rsid w:val="005101A1"/>
    <w:rsid w:val="00513729"/>
    <w:rsid w:val="0051454E"/>
    <w:rsid w:val="005146BD"/>
    <w:rsid w:val="00515E00"/>
    <w:rsid w:val="005163E4"/>
    <w:rsid w:val="00517249"/>
    <w:rsid w:val="005310B2"/>
    <w:rsid w:val="005315D2"/>
    <w:rsid w:val="0053244D"/>
    <w:rsid w:val="0053529C"/>
    <w:rsid w:val="00544E80"/>
    <w:rsid w:val="005525CF"/>
    <w:rsid w:val="00552807"/>
    <w:rsid w:val="00557DD2"/>
    <w:rsid w:val="00561E30"/>
    <w:rsid w:val="00564DF5"/>
    <w:rsid w:val="005727DD"/>
    <w:rsid w:val="0057390F"/>
    <w:rsid w:val="005807FB"/>
    <w:rsid w:val="00582EE1"/>
    <w:rsid w:val="00584EBA"/>
    <w:rsid w:val="0058671C"/>
    <w:rsid w:val="00586E2F"/>
    <w:rsid w:val="00591713"/>
    <w:rsid w:val="005920EB"/>
    <w:rsid w:val="00596D48"/>
    <w:rsid w:val="005A2235"/>
    <w:rsid w:val="005A7FE6"/>
    <w:rsid w:val="005C53BA"/>
    <w:rsid w:val="005C5585"/>
    <w:rsid w:val="005C6F33"/>
    <w:rsid w:val="005D054F"/>
    <w:rsid w:val="005D60FE"/>
    <w:rsid w:val="005D7D61"/>
    <w:rsid w:val="005E1BB0"/>
    <w:rsid w:val="005E3C8F"/>
    <w:rsid w:val="005E48DC"/>
    <w:rsid w:val="005E7CBB"/>
    <w:rsid w:val="005F3600"/>
    <w:rsid w:val="005F4E7F"/>
    <w:rsid w:val="005F5C02"/>
    <w:rsid w:val="005F5DEE"/>
    <w:rsid w:val="005F7436"/>
    <w:rsid w:val="00600F32"/>
    <w:rsid w:val="006050C3"/>
    <w:rsid w:val="0060756E"/>
    <w:rsid w:val="006134C0"/>
    <w:rsid w:val="006143D5"/>
    <w:rsid w:val="006242CC"/>
    <w:rsid w:val="006318AE"/>
    <w:rsid w:val="0063199A"/>
    <w:rsid w:val="00632D80"/>
    <w:rsid w:val="006344D8"/>
    <w:rsid w:val="00644777"/>
    <w:rsid w:val="00651B8F"/>
    <w:rsid w:val="006566AD"/>
    <w:rsid w:val="006656AB"/>
    <w:rsid w:val="0066596C"/>
    <w:rsid w:val="00673D31"/>
    <w:rsid w:val="006825FD"/>
    <w:rsid w:val="006904B9"/>
    <w:rsid w:val="006946B5"/>
    <w:rsid w:val="006A1124"/>
    <w:rsid w:val="006A2A6C"/>
    <w:rsid w:val="006A503C"/>
    <w:rsid w:val="006B0727"/>
    <w:rsid w:val="006B169B"/>
    <w:rsid w:val="006B4F35"/>
    <w:rsid w:val="006B6481"/>
    <w:rsid w:val="006C2871"/>
    <w:rsid w:val="006C7C20"/>
    <w:rsid w:val="006D1572"/>
    <w:rsid w:val="006D1608"/>
    <w:rsid w:val="006D1F04"/>
    <w:rsid w:val="006D26CB"/>
    <w:rsid w:val="006D3049"/>
    <w:rsid w:val="006D35D9"/>
    <w:rsid w:val="006D4A13"/>
    <w:rsid w:val="006E0372"/>
    <w:rsid w:val="006E76BB"/>
    <w:rsid w:val="006E7C4F"/>
    <w:rsid w:val="006F066D"/>
    <w:rsid w:val="006F69DE"/>
    <w:rsid w:val="006F78BA"/>
    <w:rsid w:val="00700733"/>
    <w:rsid w:val="0070395C"/>
    <w:rsid w:val="00716F31"/>
    <w:rsid w:val="00720751"/>
    <w:rsid w:val="007208B4"/>
    <w:rsid w:val="00721EE2"/>
    <w:rsid w:val="007332C5"/>
    <w:rsid w:val="00735E92"/>
    <w:rsid w:val="007407AC"/>
    <w:rsid w:val="00740A09"/>
    <w:rsid w:val="00753358"/>
    <w:rsid w:val="00754E47"/>
    <w:rsid w:val="00763C1E"/>
    <w:rsid w:val="00764157"/>
    <w:rsid w:val="007646BA"/>
    <w:rsid w:val="00764D66"/>
    <w:rsid w:val="00765B41"/>
    <w:rsid w:val="00765DD5"/>
    <w:rsid w:val="00770E0B"/>
    <w:rsid w:val="00774A82"/>
    <w:rsid w:val="00774E32"/>
    <w:rsid w:val="0077674D"/>
    <w:rsid w:val="00776DF1"/>
    <w:rsid w:val="00777483"/>
    <w:rsid w:val="00782A67"/>
    <w:rsid w:val="007837B5"/>
    <w:rsid w:val="00783CB4"/>
    <w:rsid w:val="00783F89"/>
    <w:rsid w:val="007873C2"/>
    <w:rsid w:val="007A2112"/>
    <w:rsid w:val="007A43BA"/>
    <w:rsid w:val="007B5DC6"/>
    <w:rsid w:val="007C1018"/>
    <w:rsid w:val="007C2274"/>
    <w:rsid w:val="007C4AA2"/>
    <w:rsid w:val="007E02EF"/>
    <w:rsid w:val="007E2306"/>
    <w:rsid w:val="007F166C"/>
    <w:rsid w:val="007F4EC0"/>
    <w:rsid w:val="00800FED"/>
    <w:rsid w:val="00802E30"/>
    <w:rsid w:val="00811E48"/>
    <w:rsid w:val="00811F7E"/>
    <w:rsid w:val="00812CF0"/>
    <w:rsid w:val="008134C4"/>
    <w:rsid w:val="00821876"/>
    <w:rsid w:val="00821D05"/>
    <w:rsid w:val="00822A7D"/>
    <w:rsid w:val="00826D7F"/>
    <w:rsid w:val="00826DD8"/>
    <w:rsid w:val="008339CF"/>
    <w:rsid w:val="008407E4"/>
    <w:rsid w:val="00841627"/>
    <w:rsid w:val="00841AE0"/>
    <w:rsid w:val="00841CA5"/>
    <w:rsid w:val="00843A95"/>
    <w:rsid w:val="00844756"/>
    <w:rsid w:val="0084534E"/>
    <w:rsid w:val="0085016E"/>
    <w:rsid w:val="00852B2E"/>
    <w:rsid w:val="00855FEE"/>
    <w:rsid w:val="0085611C"/>
    <w:rsid w:val="00857F71"/>
    <w:rsid w:val="00861C7D"/>
    <w:rsid w:val="0086328A"/>
    <w:rsid w:val="00864EAC"/>
    <w:rsid w:val="00865007"/>
    <w:rsid w:val="00871F66"/>
    <w:rsid w:val="00875664"/>
    <w:rsid w:val="00876E74"/>
    <w:rsid w:val="0088134F"/>
    <w:rsid w:val="00885997"/>
    <w:rsid w:val="008908B4"/>
    <w:rsid w:val="00892EBE"/>
    <w:rsid w:val="008933B8"/>
    <w:rsid w:val="00896794"/>
    <w:rsid w:val="00897FB9"/>
    <w:rsid w:val="008A0C90"/>
    <w:rsid w:val="008A1483"/>
    <w:rsid w:val="008A2F3B"/>
    <w:rsid w:val="008A3B08"/>
    <w:rsid w:val="008A3F77"/>
    <w:rsid w:val="008A5C3B"/>
    <w:rsid w:val="008A5FDC"/>
    <w:rsid w:val="008A7B34"/>
    <w:rsid w:val="008A7DC7"/>
    <w:rsid w:val="008B1C2E"/>
    <w:rsid w:val="008B3F95"/>
    <w:rsid w:val="008B4D3A"/>
    <w:rsid w:val="008B5C70"/>
    <w:rsid w:val="008B730B"/>
    <w:rsid w:val="008C4A65"/>
    <w:rsid w:val="008D2210"/>
    <w:rsid w:val="008D2F00"/>
    <w:rsid w:val="008D4434"/>
    <w:rsid w:val="008E4AA8"/>
    <w:rsid w:val="008E5976"/>
    <w:rsid w:val="008E5F20"/>
    <w:rsid w:val="008E65AD"/>
    <w:rsid w:val="008E71A7"/>
    <w:rsid w:val="008E7900"/>
    <w:rsid w:val="008F0238"/>
    <w:rsid w:val="008F2763"/>
    <w:rsid w:val="008F6BC3"/>
    <w:rsid w:val="009029A3"/>
    <w:rsid w:val="009064EF"/>
    <w:rsid w:val="0091052A"/>
    <w:rsid w:val="00913AB7"/>
    <w:rsid w:val="009149A0"/>
    <w:rsid w:val="00914F0B"/>
    <w:rsid w:val="0092154C"/>
    <w:rsid w:val="00941B8D"/>
    <w:rsid w:val="00942761"/>
    <w:rsid w:val="00943E9D"/>
    <w:rsid w:val="00945E92"/>
    <w:rsid w:val="00946F0A"/>
    <w:rsid w:val="00947556"/>
    <w:rsid w:val="009523D3"/>
    <w:rsid w:val="00954A3D"/>
    <w:rsid w:val="00954DE1"/>
    <w:rsid w:val="0097066A"/>
    <w:rsid w:val="00972162"/>
    <w:rsid w:val="0097344A"/>
    <w:rsid w:val="00976CE6"/>
    <w:rsid w:val="00980A85"/>
    <w:rsid w:val="00980B4D"/>
    <w:rsid w:val="00982110"/>
    <w:rsid w:val="00982C91"/>
    <w:rsid w:val="00986121"/>
    <w:rsid w:val="0098674F"/>
    <w:rsid w:val="00994C05"/>
    <w:rsid w:val="009A1BED"/>
    <w:rsid w:val="009A3445"/>
    <w:rsid w:val="009B0946"/>
    <w:rsid w:val="009B3D68"/>
    <w:rsid w:val="009B4D0F"/>
    <w:rsid w:val="009B50FB"/>
    <w:rsid w:val="009C01B7"/>
    <w:rsid w:val="009C75BE"/>
    <w:rsid w:val="009D06BE"/>
    <w:rsid w:val="009D3F7B"/>
    <w:rsid w:val="009D557F"/>
    <w:rsid w:val="009E1C25"/>
    <w:rsid w:val="009E2470"/>
    <w:rsid w:val="009E3FD7"/>
    <w:rsid w:val="009E5C95"/>
    <w:rsid w:val="009E638E"/>
    <w:rsid w:val="009F578C"/>
    <w:rsid w:val="00A06D70"/>
    <w:rsid w:val="00A100DD"/>
    <w:rsid w:val="00A139A9"/>
    <w:rsid w:val="00A17D4C"/>
    <w:rsid w:val="00A20AFC"/>
    <w:rsid w:val="00A24DF4"/>
    <w:rsid w:val="00A2589A"/>
    <w:rsid w:val="00A3608F"/>
    <w:rsid w:val="00A37637"/>
    <w:rsid w:val="00A40860"/>
    <w:rsid w:val="00A40F32"/>
    <w:rsid w:val="00A411F3"/>
    <w:rsid w:val="00A42288"/>
    <w:rsid w:val="00A42B01"/>
    <w:rsid w:val="00A45DDF"/>
    <w:rsid w:val="00A47E94"/>
    <w:rsid w:val="00A532CE"/>
    <w:rsid w:val="00A5509D"/>
    <w:rsid w:val="00A5572B"/>
    <w:rsid w:val="00A563CE"/>
    <w:rsid w:val="00A5681F"/>
    <w:rsid w:val="00A57A54"/>
    <w:rsid w:val="00A57D74"/>
    <w:rsid w:val="00A632B7"/>
    <w:rsid w:val="00A723A7"/>
    <w:rsid w:val="00A7787A"/>
    <w:rsid w:val="00A806FE"/>
    <w:rsid w:val="00A866FF"/>
    <w:rsid w:val="00A90654"/>
    <w:rsid w:val="00A91850"/>
    <w:rsid w:val="00A977F3"/>
    <w:rsid w:val="00AA44E4"/>
    <w:rsid w:val="00AA6C5E"/>
    <w:rsid w:val="00AB314B"/>
    <w:rsid w:val="00AB365D"/>
    <w:rsid w:val="00AB7443"/>
    <w:rsid w:val="00AC00FB"/>
    <w:rsid w:val="00AC3698"/>
    <w:rsid w:val="00AC50DE"/>
    <w:rsid w:val="00AC5E3B"/>
    <w:rsid w:val="00AC753A"/>
    <w:rsid w:val="00AD29FB"/>
    <w:rsid w:val="00AD458E"/>
    <w:rsid w:val="00AD5888"/>
    <w:rsid w:val="00AD59A1"/>
    <w:rsid w:val="00AD5F6A"/>
    <w:rsid w:val="00AD68B0"/>
    <w:rsid w:val="00AD7164"/>
    <w:rsid w:val="00AE1AD6"/>
    <w:rsid w:val="00AE7FB0"/>
    <w:rsid w:val="00AF3632"/>
    <w:rsid w:val="00AF3CD6"/>
    <w:rsid w:val="00B051F6"/>
    <w:rsid w:val="00B05635"/>
    <w:rsid w:val="00B11F31"/>
    <w:rsid w:val="00B16A2E"/>
    <w:rsid w:val="00B20105"/>
    <w:rsid w:val="00B22DAF"/>
    <w:rsid w:val="00B232EF"/>
    <w:rsid w:val="00B33DD6"/>
    <w:rsid w:val="00B449C9"/>
    <w:rsid w:val="00B44E0F"/>
    <w:rsid w:val="00B44F4C"/>
    <w:rsid w:val="00B460DE"/>
    <w:rsid w:val="00B46920"/>
    <w:rsid w:val="00B5004E"/>
    <w:rsid w:val="00B560C4"/>
    <w:rsid w:val="00B57F06"/>
    <w:rsid w:val="00B61649"/>
    <w:rsid w:val="00B62AD4"/>
    <w:rsid w:val="00B6434A"/>
    <w:rsid w:val="00B66512"/>
    <w:rsid w:val="00B71EC8"/>
    <w:rsid w:val="00B759CA"/>
    <w:rsid w:val="00B75A93"/>
    <w:rsid w:val="00B76843"/>
    <w:rsid w:val="00B76FF1"/>
    <w:rsid w:val="00B833D5"/>
    <w:rsid w:val="00B83793"/>
    <w:rsid w:val="00B83E8A"/>
    <w:rsid w:val="00B86924"/>
    <w:rsid w:val="00B8742A"/>
    <w:rsid w:val="00B971D0"/>
    <w:rsid w:val="00BA1796"/>
    <w:rsid w:val="00BA248F"/>
    <w:rsid w:val="00BA74A9"/>
    <w:rsid w:val="00BA7D78"/>
    <w:rsid w:val="00BB09CC"/>
    <w:rsid w:val="00BB338A"/>
    <w:rsid w:val="00BB401F"/>
    <w:rsid w:val="00BC206B"/>
    <w:rsid w:val="00BC20E5"/>
    <w:rsid w:val="00BC7055"/>
    <w:rsid w:val="00BD0474"/>
    <w:rsid w:val="00BD27FF"/>
    <w:rsid w:val="00BD306F"/>
    <w:rsid w:val="00BD547D"/>
    <w:rsid w:val="00BD7FB6"/>
    <w:rsid w:val="00BE2880"/>
    <w:rsid w:val="00BE30D5"/>
    <w:rsid w:val="00BE3272"/>
    <w:rsid w:val="00BE60D8"/>
    <w:rsid w:val="00BE7CF6"/>
    <w:rsid w:val="00BF0ADE"/>
    <w:rsid w:val="00BF0F52"/>
    <w:rsid w:val="00BF4BD5"/>
    <w:rsid w:val="00BF5242"/>
    <w:rsid w:val="00BF55C9"/>
    <w:rsid w:val="00BF7254"/>
    <w:rsid w:val="00BF75F8"/>
    <w:rsid w:val="00C003D9"/>
    <w:rsid w:val="00C02C77"/>
    <w:rsid w:val="00C04116"/>
    <w:rsid w:val="00C06EE3"/>
    <w:rsid w:val="00C209DB"/>
    <w:rsid w:val="00C23E31"/>
    <w:rsid w:val="00C2714E"/>
    <w:rsid w:val="00C35424"/>
    <w:rsid w:val="00C40BF1"/>
    <w:rsid w:val="00C43FDB"/>
    <w:rsid w:val="00C45D0A"/>
    <w:rsid w:val="00C524A3"/>
    <w:rsid w:val="00C54C13"/>
    <w:rsid w:val="00C55C6C"/>
    <w:rsid w:val="00C6046E"/>
    <w:rsid w:val="00C77C00"/>
    <w:rsid w:val="00C77C47"/>
    <w:rsid w:val="00C82B86"/>
    <w:rsid w:val="00C86581"/>
    <w:rsid w:val="00C86A98"/>
    <w:rsid w:val="00C90768"/>
    <w:rsid w:val="00C93363"/>
    <w:rsid w:val="00C93D76"/>
    <w:rsid w:val="00C95F0B"/>
    <w:rsid w:val="00CA430B"/>
    <w:rsid w:val="00CA52C0"/>
    <w:rsid w:val="00CB301D"/>
    <w:rsid w:val="00CB57C2"/>
    <w:rsid w:val="00CB7E3E"/>
    <w:rsid w:val="00CC1DE9"/>
    <w:rsid w:val="00CC512B"/>
    <w:rsid w:val="00CC68B8"/>
    <w:rsid w:val="00CD152E"/>
    <w:rsid w:val="00CD17B9"/>
    <w:rsid w:val="00CD56D3"/>
    <w:rsid w:val="00CF021C"/>
    <w:rsid w:val="00CF1303"/>
    <w:rsid w:val="00CF33DA"/>
    <w:rsid w:val="00CF54AD"/>
    <w:rsid w:val="00D0671B"/>
    <w:rsid w:val="00D11A4B"/>
    <w:rsid w:val="00D137EF"/>
    <w:rsid w:val="00D13975"/>
    <w:rsid w:val="00D20521"/>
    <w:rsid w:val="00D219E2"/>
    <w:rsid w:val="00D2371E"/>
    <w:rsid w:val="00D32017"/>
    <w:rsid w:val="00D32902"/>
    <w:rsid w:val="00D338A8"/>
    <w:rsid w:val="00D347C4"/>
    <w:rsid w:val="00D36994"/>
    <w:rsid w:val="00D36D63"/>
    <w:rsid w:val="00D36E10"/>
    <w:rsid w:val="00D41C84"/>
    <w:rsid w:val="00D4616D"/>
    <w:rsid w:val="00D47C9A"/>
    <w:rsid w:val="00D552FF"/>
    <w:rsid w:val="00D554DC"/>
    <w:rsid w:val="00D55E9E"/>
    <w:rsid w:val="00D65A15"/>
    <w:rsid w:val="00D6618E"/>
    <w:rsid w:val="00D7169F"/>
    <w:rsid w:val="00D73CFD"/>
    <w:rsid w:val="00D7594B"/>
    <w:rsid w:val="00D76ED0"/>
    <w:rsid w:val="00D81D03"/>
    <w:rsid w:val="00D82928"/>
    <w:rsid w:val="00D865F0"/>
    <w:rsid w:val="00D86735"/>
    <w:rsid w:val="00D86B3B"/>
    <w:rsid w:val="00D914E8"/>
    <w:rsid w:val="00D94159"/>
    <w:rsid w:val="00D94B0D"/>
    <w:rsid w:val="00D9572D"/>
    <w:rsid w:val="00D96528"/>
    <w:rsid w:val="00DA2698"/>
    <w:rsid w:val="00DB2070"/>
    <w:rsid w:val="00DB2566"/>
    <w:rsid w:val="00DB43CD"/>
    <w:rsid w:val="00DB7BEA"/>
    <w:rsid w:val="00DC18C4"/>
    <w:rsid w:val="00DC29D1"/>
    <w:rsid w:val="00DC40D9"/>
    <w:rsid w:val="00DC67B8"/>
    <w:rsid w:val="00DD0F94"/>
    <w:rsid w:val="00DD2E75"/>
    <w:rsid w:val="00DF00EB"/>
    <w:rsid w:val="00E00286"/>
    <w:rsid w:val="00E013FB"/>
    <w:rsid w:val="00E01738"/>
    <w:rsid w:val="00E05FD3"/>
    <w:rsid w:val="00E13643"/>
    <w:rsid w:val="00E140AE"/>
    <w:rsid w:val="00E1453E"/>
    <w:rsid w:val="00E15389"/>
    <w:rsid w:val="00E16860"/>
    <w:rsid w:val="00E16A6A"/>
    <w:rsid w:val="00E17FA2"/>
    <w:rsid w:val="00E201DE"/>
    <w:rsid w:val="00E22E57"/>
    <w:rsid w:val="00E23223"/>
    <w:rsid w:val="00E2344B"/>
    <w:rsid w:val="00E27872"/>
    <w:rsid w:val="00E313AF"/>
    <w:rsid w:val="00E32882"/>
    <w:rsid w:val="00E33E13"/>
    <w:rsid w:val="00E345F1"/>
    <w:rsid w:val="00E34DC6"/>
    <w:rsid w:val="00E34F14"/>
    <w:rsid w:val="00E4096C"/>
    <w:rsid w:val="00E40CFD"/>
    <w:rsid w:val="00E433FB"/>
    <w:rsid w:val="00E45032"/>
    <w:rsid w:val="00E507A9"/>
    <w:rsid w:val="00E51ABC"/>
    <w:rsid w:val="00E51BF8"/>
    <w:rsid w:val="00E5671B"/>
    <w:rsid w:val="00E56A8D"/>
    <w:rsid w:val="00E56FEE"/>
    <w:rsid w:val="00E57948"/>
    <w:rsid w:val="00E630A1"/>
    <w:rsid w:val="00E6323C"/>
    <w:rsid w:val="00E65F84"/>
    <w:rsid w:val="00E72C2E"/>
    <w:rsid w:val="00E734CD"/>
    <w:rsid w:val="00E81435"/>
    <w:rsid w:val="00E860C0"/>
    <w:rsid w:val="00E90ADE"/>
    <w:rsid w:val="00EA1982"/>
    <w:rsid w:val="00EA3D01"/>
    <w:rsid w:val="00EA50F5"/>
    <w:rsid w:val="00EA56E9"/>
    <w:rsid w:val="00EB1024"/>
    <w:rsid w:val="00EB45E1"/>
    <w:rsid w:val="00EB5A20"/>
    <w:rsid w:val="00EC0683"/>
    <w:rsid w:val="00ED3B62"/>
    <w:rsid w:val="00ED77D3"/>
    <w:rsid w:val="00EE2434"/>
    <w:rsid w:val="00EE315B"/>
    <w:rsid w:val="00EE70F9"/>
    <w:rsid w:val="00EF2217"/>
    <w:rsid w:val="00EF7421"/>
    <w:rsid w:val="00F0151F"/>
    <w:rsid w:val="00F05B5C"/>
    <w:rsid w:val="00F115AC"/>
    <w:rsid w:val="00F2129B"/>
    <w:rsid w:val="00F22CAB"/>
    <w:rsid w:val="00F23C29"/>
    <w:rsid w:val="00F343C0"/>
    <w:rsid w:val="00F347E8"/>
    <w:rsid w:val="00F36D1F"/>
    <w:rsid w:val="00F437C3"/>
    <w:rsid w:val="00F5667C"/>
    <w:rsid w:val="00F6114F"/>
    <w:rsid w:val="00F63168"/>
    <w:rsid w:val="00F709D7"/>
    <w:rsid w:val="00F74DBB"/>
    <w:rsid w:val="00F75AF9"/>
    <w:rsid w:val="00F76843"/>
    <w:rsid w:val="00F77FB9"/>
    <w:rsid w:val="00F822D9"/>
    <w:rsid w:val="00F93271"/>
    <w:rsid w:val="00F9364B"/>
    <w:rsid w:val="00F93D0B"/>
    <w:rsid w:val="00F9674C"/>
    <w:rsid w:val="00F97777"/>
    <w:rsid w:val="00FA12ED"/>
    <w:rsid w:val="00FA3522"/>
    <w:rsid w:val="00FA3809"/>
    <w:rsid w:val="00FA3A74"/>
    <w:rsid w:val="00FB077C"/>
    <w:rsid w:val="00FB0C58"/>
    <w:rsid w:val="00FC1EF7"/>
    <w:rsid w:val="00FC5438"/>
    <w:rsid w:val="00FC7704"/>
    <w:rsid w:val="00FC7EC6"/>
    <w:rsid w:val="00FD0EBB"/>
    <w:rsid w:val="00FD4045"/>
    <w:rsid w:val="00FD50B2"/>
    <w:rsid w:val="00FD762B"/>
    <w:rsid w:val="00FD77ED"/>
    <w:rsid w:val="00FE0157"/>
    <w:rsid w:val="00FE29B2"/>
    <w:rsid w:val="00FE2A68"/>
    <w:rsid w:val="00FE3928"/>
    <w:rsid w:val="00FE45B8"/>
    <w:rsid w:val="00FE5A64"/>
    <w:rsid w:val="00FE726C"/>
    <w:rsid w:val="00FF15EF"/>
    <w:rsid w:val="00FF1FF2"/>
    <w:rsid w:val="00FF2D04"/>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1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435"/>
  </w:style>
  <w:style w:type="paragraph" w:styleId="Heading1">
    <w:name w:val="heading 1"/>
    <w:basedOn w:val="Normal"/>
    <w:next w:val="Normal"/>
    <w:link w:val="Heading1Char"/>
    <w:uiPriority w:val="9"/>
    <w:qFormat/>
    <w:rsid w:val="006075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F2129B"/>
    <w:pPr>
      <w:spacing w:line="240" w:lineRule="auto"/>
    </w:pPr>
    <w:rPr>
      <w:sz w:val="20"/>
      <w:szCs w:val="20"/>
    </w:rPr>
  </w:style>
  <w:style w:type="character" w:customStyle="1" w:styleId="CommentTextChar">
    <w:name w:val="Comment Text Char"/>
    <w:basedOn w:val="DefaultParagraphFont"/>
    <w:link w:val="CommentText"/>
    <w:rsid w:val="00F2129B"/>
    <w:rPr>
      <w:sz w:val="20"/>
      <w:szCs w:val="20"/>
    </w:rPr>
  </w:style>
  <w:style w:type="character" w:styleId="CommentReference">
    <w:name w:val="annotation reference"/>
    <w:uiPriority w:val="99"/>
    <w:unhideWhenUsed/>
    <w:rsid w:val="00F2129B"/>
    <w:rPr>
      <w:sz w:val="16"/>
      <w:szCs w:val="16"/>
    </w:rPr>
  </w:style>
  <w:style w:type="paragraph" w:styleId="BalloonText">
    <w:name w:val="Balloon Text"/>
    <w:basedOn w:val="Normal"/>
    <w:link w:val="BalloonTextChar"/>
    <w:uiPriority w:val="99"/>
    <w:semiHidden/>
    <w:unhideWhenUsed/>
    <w:rsid w:val="00F21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29B"/>
    <w:rPr>
      <w:rFonts w:ascii="Tahoma" w:hAnsi="Tahoma" w:cs="Tahoma"/>
      <w:sz w:val="16"/>
      <w:szCs w:val="16"/>
    </w:rPr>
  </w:style>
  <w:style w:type="paragraph" w:styleId="ListParagraph">
    <w:name w:val="List Paragraph"/>
    <w:basedOn w:val="Normal"/>
    <w:link w:val="ListParagraphChar"/>
    <w:qFormat/>
    <w:rsid w:val="00F2129B"/>
    <w:pPr>
      <w:ind w:left="720"/>
      <w:contextualSpacing/>
    </w:pPr>
  </w:style>
  <w:style w:type="table" w:customStyle="1" w:styleId="LightShading1">
    <w:name w:val="Light Shading1"/>
    <w:basedOn w:val="TableNormal"/>
    <w:uiPriority w:val="60"/>
    <w:rsid w:val="00F2129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586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71C"/>
  </w:style>
  <w:style w:type="paragraph" w:styleId="Footer">
    <w:name w:val="footer"/>
    <w:basedOn w:val="Normal"/>
    <w:link w:val="FooterChar"/>
    <w:uiPriority w:val="99"/>
    <w:unhideWhenUsed/>
    <w:rsid w:val="00586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71C"/>
  </w:style>
  <w:style w:type="character" w:customStyle="1" w:styleId="hps">
    <w:name w:val="hps"/>
    <w:basedOn w:val="DefaultParagraphFont"/>
    <w:rsid w:val="00D11A4B"/>
  </w:style>
  <w:style w:type="character" w:styleId="Hyperlink">
    <w:name w:val="Hyperlink"/>
    <w:basedOn w:val="DefaultParagraphFont"/>
    <w:uiPriority w:val="99"/>
    <w:unhideWhenUsed/>
    <w:rsid w:val="00D11A4B"/>
    <w:rPr>
      <w:color w:val="0000FF" w:themeColor="hyperlink"/>
      <w:u w:val="single"/>
    </w:rPr>
  </w:style>
  <w:style w:type="character" w:customStyle="1" w:styleId="longtext">
    <w:name w:val="long_text"/>
    <w:basedOn w:val="DefaultParagraphFont"/>
    <w:rsid w:val="00D11A4B"/>
  </w:style>
  <w:style w:type="character" w:customStyle="1" w:styleId="ListParagraphChar">
    <w:name w:val="List Paragraph Char"/>
    <w:basedOn w:val="DefaultParagraphFont"/>
    <w:link w:val="ListParagraph"/>
    <w:uiPriority w:val="34"/>
    <w:locked/>
    <w:rsid w:val="00D11A4B"/>
  </w:style>
  <w:style w:type="paragraph" w:customStyle="1" w:styleId="Default">
    <w:name w:val="Default"/>
    <w:rsid w:val="00D11A4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link w:val="NoSpacingChar"/>
    <w:uiPriority w:val="1"/>
    <w:qFormat/>
    <w:rsid w:val="003E2E36"/>
    <w:pPr>
      <w:spacing w:after="0" w:line="240" w:lineRule="auto"/>
    </w:pPr>
  </w:style>
  <w:style w:type="table" w:styleId="TableGrid">
    <w:name w:val="Table Grid"/>
    <w:basedOn w:val="TableNormal"/>
    <w:uiPriority w:val="59"/>
    <w:rsid w:val="00241211"/>
    <w:pPr>
      <w:spacing w:after="0" w:line="240" w:lineRule="auto"/>
    </w:pPr>
    <w:rPr>
      <w:rFonts w:ascii="Calibri" w:eastAsia="Times New Roman" w:hAnsi="Calibri" w:cs="Cordia New"/>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rsid w:val="008B4D3A"/>
    <w:pPr>
      <w:spacing w:after="0" w:line="240" w:lineRule="auto"/>
      <w:ind w:left="539" w:hanging="539"/>
    </w:pPr>
    <w:rPr>
      <w:rFonts w:ascii="Times New Roman" w:eastAsia="Calibri" w:hAnsi="Times New Roman" w:cs="Times New Roman"/>
      <w:sz w:val="20"/>
      <w:szCs w:val="20"/>
      <w:lang w:val="en-US"/>
    </w:rPr>
  </w:style>
  <w:style w:type="character" w:customStyle="1" w:styleId="FootnoteTextChar">
    <w:name w:val="Footnote Text Char"/>
    <w:basedOn w:val="DefaultParagraphFont"/>
    <w:link w:val="FootnoteText"/>
    <w:rsid w:val="008B4D3A"/>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95923"/>
    <w:rPr>
      <w:b/>
      <w:bCs/>
    </w:rPr>
  </w:style>
  <w:style w:type="character" w:customStyle="1" w:styleId="CommentSubjectChar">
    <w:name w:val="Comment Subject Char"/>
    <w:basedOn w:val="CommentTextChar"/>
    <w:link w:val="CommentSubject"/>
    <w:uiPriority w:val="99"/>
    <w:semiHidden/>
    <w:rsid w:val="00095923"/>
    <w:rPr>
      <w:b/>
      <w:bCs/>
      <w:sz w:val="20"/>
      <w:szCs w:val="20"/>
    </w:rPr>
  </w:style>
  <w:style w:type="paragraph" w:styleId="Revision">
    <w:name w:val="Revision"/>
    <w:hidden/>
    <w:uiPriority w:val="99"/>
    <w:semiHidden/>
    <w:rsid w:val="00095923"/>
    <w:pPr>
      <w:spacing w:after="0" w:line="240" w:lineRule="auto"/>
    </w:pPr>
  </w:style>
  <w:style w:type="character" w:customStyle="1" w:styleId="delova1Char">
    <w:name w:val="delova 1 Char"/>
    <w:basedOn w:val="DefaultParagraphFont"/>
    <w:link w:val="delova1"/>
    <w:locked/>
    <w:rsid w:val="00B83E8A"/>
    <w:rPr>
      <w:lang w:val="id-ID"/>
    </w:rPr>
  </w:style>
  <w:style w:type="paragraph" w:customStyle="1" w:styleId="delova1">
    <w:name w:val="delova 1"/>
    <w:basedOn w:val="ListParagraph"/>
    <w:link w:val="delova1Char"/>
    <w:qFormat/>
    <w:rsid w:val="00B83E8A"/>
    <w:rPr>
      <w:lang w:val="id-ID"/>
    </w:rPr>
  </w:style>
  <w:style w:type="paragraph" w:customStyle="1" w:styleId="EduSUBJUDUL">
    <w:name w:val="Edu SUBJUDUL"/>
    <w:basedOn w:val="Normal"/>
    <w:link w:val="EduSUBJUDULChar"/>
    <w:qFormat/>
    <w:rsid w:val="00C86581"/>
    <w:pPr>
      <w:spacing w:after="120"/>
      <w:jc w:val="both"/>
    </w:pPr>
    <w:rPr>
      <w:rFonts w:asciiTheme="majorBidi" w:eastAsia="Calibri" w:hAnsiTheme="majorBidi" w:cstheme="majorBidi"/>
      <w:b/>
      <w:bCs/>
      <w:lang w:val="id-ID"/>
    </w:rPr>
  </w:style>
  <w:style w:type="paragraph" w:customStyle="1" w:styleId="EduBODY">
    <w:name w:val="Edu BODY"/>
    <w:basedOn w:val="Normal"/>
    <w:link w:val="EduBODYChar"/>
    <w:qFormat/>
    <w:rsid w:val="00C86581"/>
    <w:pPr>
      <w:spacing w:after="120"/>
      <w:ind w:firstLine="567"/>
      <w:jc w:val="both"/>
    </w:pPr>
    <w:rPr>
      <w:rFonts w:ascii="Times New Roman" w:eastAsia="Calibri" w:hAnsi="Times New Roman" w:cs="Times New Roman"/>
      <w:lang w:val="en-US"/>
    </w:rPr>
  </w:style>
  <w:style w:type="character" w:customStyle="1" w:styleId="EduSUBJUDULChar">
    <w:name w:val="Edu SUBJUDUL Char"/>
    <w:basedOn w:val="DefaultParagraphFont"/>
    <w:link w:val="EduSUBJUDUL"/>
    <w:rsid w:val="00C86581"/>
    <w:rPr>
      <w:rFonts w:asciiTheme="majorBidi" w:eastAsia="Calibri" w:hAnsiTheme="majorBidi" w:cstheme="majorBidi"/>
      <w:b/>
      <w:bCs/>
      <w:lang w:val="id-ID"/>
    </w:rPr>
  </w:style>
  <w:style w:type="paragraph" w:customStyle="1" w:styleId="EduDAPUS">
    <w:name w:val="Edu DAPUS"/>
    <w:basedOn w:val="Normal"/>
    <w:link w:val="EduDAPUSChar"/>
    <w:qFormat/>
    <w:rsid w:val="00CF1303"/>
    <w:pPr>
      <w:autoSpaceDE w:val="0"/>
      <w:autoSpaceDN w:val="0"/>
      <w:adjustRightInd w:val="0"/>
      <w:spacing w:after="120"/>
      <w:ind w:left="595" w:hanging="567"/>
      <w:jc w:val="both"/>
    </w:pPr>
    <w:rPr>
      <w:rFonts w:ascii="Times New Roman" w:eastAsia="Calibri" w:hAnsi="Times New Roman" w:cs="Times New Roman"/>
      <w:color w:val="000000"/>
      <w:lang w:val="en-US"/>
    </w:rPr>
  </w:style>
  <w:style w:type="character" w:customStyle="1" w:styleId="EduBODYChar">
    <w:name w:val="Edu BODY Char"/>
    <w:basedOn w:val="DefaultParagraphFont"/>
    <w:link w:val="EduBODY"/>
    <w:rsid w:val="00C86581"/>
    <w:rPr>
      <w:rFonts w:ascii="Times New Roman" w:eastAsia="Calibri" w:hAnsi="Times New Roman" w:cs="Times New Roman"/>
      <w:lang w:val="en-US"/>
    </w:rPr>
  </w:style>
  <w:style w:type="character" w:customStyle="1" w:styleId="EduDAPUSChar">
    <w:name w:val="Edu DAPUS Char"/>
    <w:basedOn w:val="DefaultParagraphFont"/>
    <w:link w:val="EduDAPUS"/>
    <w:rsid w:val="00CF1303"/>
    <w:rPr>
      <w:rFonts w:ascii="Times New Roman" w:eastAsia="Calibri" w:hAnsi="Times New Roman" w:cs="Times New Roman"/>
      <w:color w:val="000000"/>
      <w:lang w:val="en-US"/>
    </w:rPr>
  </w:style>
  <w:style w:type="paragraph" w:customStyle="1" w:styleId="EduABSTRAK">
    <w:name w:val="Edu ABSTRAK"/>
    <w:basedOn w:val="NoSpacing"/>
    <w:link w:val="EduABSTRAKChar"/>
    <w:qFormat/>
    <w:rsid w:val="00E40CFD"/>
    <w:pPr>
      <w:jc w:val="both"/>
    </w:pPr>
    <w:rPr>
      <w:rFonts w:asciiTheme="majorBidi" w:eastAsia="Times New Roman" w:hAnsiTheme="majorBidi" w:cstheme="majorBidi"/>
      <w:iCs/>
      <w:sz w:val="20"/>
      <w:szCs w:val="20"/>
      <w:lang w:val="en-US"/>
    </w:rPr>
  </w:style>
  <w:style w:type="character" w:customStyle="1" w:styleId="NoSpacingChar">
    <w:name w:val="No Spacing Char"/>
    <w:basedOn w:val="DefaultParagraphFont"/>
    <w:link w:val="NoSpacing"/>
    <w:uiPriority w:val="1"/>
    <w:rsid w:val="00E40CFD"/>
  </w:style>
  <w:style w:type="character" w:customStyle="1" w:styleId="EduABSTRAKChar">
    <w:name w:val="Edu ABSTRAK Char"/>
    <w:basedOn w:val="NoSpacingChar"/>
    <w:link w:val="EduABSTRAK"/>
    <w:rsid w:val="00E40CFD"/>
    <w:rPr>
      <w:rFonts w:asciiTheme="majorBidi" w:eastAsia="Times New Roman" w:hAnsiTheme="majorBidi" w:cstheme="majorBidi"/>
      <w:iCs/>
      <w:sz w:val="20"/>
      <w:szCs w:val="20"/>
      <w:lang w:val="en-US"/>
    </w:rPr>
  </w:style>
  <w:style w:type="table" w:customStyle="1" w:styleId="TableGrid1">
    <w:name w:val="Table Grid1"/>
    <w:basedOn w:val="TableNormal"/>
    <w:next w:val="TableGrid"/>
    <w:uiPriority w:val="59"/>
    <w:rsid w:val="00B44F4C"/>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subjudul">
    <w:name w:val="6 sub judul"/>
    <w:basedOn w:val="Heading1"/>
    <w:link w:val="6subjudulChar"/>
    <w:qFormat/>
    <w:rsid w:val="0060756E"/>
    <w:pPr>
      <w:numPr>
        <w:numId w:val="50"/>
      </w:numPr>
      <w:spacing w:before="240" w:after="240" w:line="240" w:lineRule="exact"/>
      <w:ind w:left="426" w:hanging="426"/>
    </w:pPr>
    <w:rPr>
      <w:rFonts w:ascii="Times New Roman" w:eastAsia="Times New Roman" w:hAnsi="Times New Roman" w:cs="Times New Roman"/>
      <w:bCs w:val="0"/>
      <w:caps/>
      <w:color w:val="auto"/>
      <w:kern w:val="22"/>
      <w:sz w:val="24"/>
      <w:szCs w:val="24"/>
    </w:rPr>
  </w:style>
  <w:style w:type="character" w:customStyle="1" w:styleId="6subjudulChar">
    <w:name w:val="6 sub judul Char"/>
    <w:link w:val="6subjudul"/>
    <w:rsid w:val="0060756E"/>
    <w:rPr>
      <w:rFonts w:ascii="Times New Roman" w:eastAsia="Times New Roman" w:hAnsi="Times New Roman" w:cs="Times New Roman"/>
      <w:b/>
      <w:caps/>
      <w:kern w:val="22"/>
      <w:sz w:val="24"/>
      <w:szCs w:val="24"/>
    </w:rPr>
  </w:style>
  <w:style w:type="character" w:customStyle="1" w:styleId="Heading1Char">
    <w:name w:val="Heading 1 Char"/>
    <w:basedOn w:val="DefaultParagraphFont"/>
    <w:link w:val="Heading1"/>
    <w:uiPriority w:val="9"/>
    <w:rsid w:val="0060756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435"/>
  </w:style>
  <w:style w:type="paragraph" w:styleId="Heading1">
    <w:name w:val="heading 1"/>
    <w:basedOn w:val="Normal"/>
    <w:next w:val="Normal"/>
    <w:link w:val="Heading1Char"/>
    <w:uiPriority w:val="9"/>
    <w:qFormat/>
    <w:rsid w:val="006075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F2129B"/>
    <w:pPr>
      <w:spacing w:line="240" w:lineRule="auto"/>
    </w:pPr>
    <w:rPr>
      <w:sz w:val="20"/>
      <w:szCs w:val="20"/>
    </w:rPr>
  </w:style>
  <w:style w:type="character" w:customStyle="1" w:styleId="CommentTextChar">
    <w:name w:val="Comment Text Char"/>
    <w:basedOn w:val="DefaultParagraphFont"/>
    <w:link w:val="CommentText"/>
    <w:rsid w:val="00F2129B"/>
    <w:rPr>
      <w:sz w:val="20"/>
      <w:szCs w:val="20"/>
    </w:rPr>
  </w:style>
  <w:style w:type="character" w:styleId="CommentReference">
    <w:name w:val="annotation reference"/>
    <w:uiPriority w:val="99"/>
    <w:unhideWhenUsed/>
    <w:rsid w:val="00F2129B"/>
    <w:rPr>
      <w:sz w:val="16"/>
      <w:szCs w:val="16"/>
    </w:rPr>
  </w:style>
  <w:style w:type="paragraph" w:styleId="BalloonText">
    <w:name w:val="Balloon Text"/>
    <w:basedOn w:val="Normal"/>
    <w:link w:val="BalloonTextChar"/>
    <w:uiPriority w:val="99"/>
    <w:semiHidden/>
    <w:unhideWhenUsed/>
    <w:rsid w:val="00F21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29B"/>
    <w:rPr>
      <w:rFonts w:ascii="Tahoma" w:hAnsi="Tahoma" w:cs="Tahoma"/>
      <w:sz w:val="16"/>
      <w:szCs w:val="16"/>
    </w:rPr>
  </w:style>
  <w:style w:type="paragraph" w:styleId="ListParagraph">
    <w:name w:val="List Paragraph"/>
    <w:basedOn w:val="Normal"/>
    <w:link w:val="ListParagraphChar"/>
    <w:qFormat/>
    <w:rsid w:val="00F2129B"/>
    <w:pPr>
      <w:ind w:left="720"/>
      <w:contextualSpacing/>
    </w:pPr>
  </w:style>
  <w:style w:type="table" w:customStyle="1" w:styleId="LightShading1">
    <w:name w:val="Light Shading1"/>
    <w:basedOn w:val="TableNormal"/>
    <w:uiPriority w:val="60"/>
    <w:rsid w:val="00F2129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586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71C"/>
  </w:style>
  <w:style w:type="paragraph" w:styleId="Footer">
    <w:name w:val="footer"/>
    <w:basedOn w:val="Normal"/>
    <w:link w:val="FooterChar"/>
    <w:uiPriority w:val="99"/>
    <w:unhideWhenUsed/>
    <w:rsid w:val="00586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71C"/>
  </w:style>
  <w:style w:type="character" w:customStyle="1" w:styleId="hps">
    <w:name w:val="hps"/>
    <w:basedOn w:val="DefaultParagraphFont"/>
    <w:rsid w:val="00D11A4B"/>
  </w:style>
  <w:style w:type="character" w:styleId="Hyperlink">
    <w:name w:val="Hyperlink"/>
    <w:basedOn w:val="DefaultParagraphFont"/>
    <w:uiPriority w:val="99"/>
    <w:unhideWhenUsed/>
    <w:rsid w:val="00D11A4B"/>
    <w:rPr>
      <w:color w:val="0000FF" w:themeColor="hyperlink"/>
      <w:u w:val="single"/>
    </w:rPr>
  </w:style>
  <w:style w:type="character" w:customStyle="1" w:styleId="longtext">
    <w:name w:val="long_text"/>
    <w:basedOn w:val="DefaultParagraphFont"/>
    <w:rsid w:val="00D11A4B"/>
  </w:style>
  <w:style w:type="character" w:customStyle="1" w:styleId="ListParagraphChar">
    <w:name w:val="List Paragraph Char"/>
    <w:basedOn w:val="DefaultParagraphFont"/>
    <w:link w:val="ListParagraph"/>
    <w:uiPriority w:val="34"/>
    <w:locked/>
    <w:rsid w:val="00D11A4B"/>
  </w:style>
  <w:style w:type="paragraph" w:customStyle="1" w:styleId="Default">
    <w:name w:val="Default"/>
    <w:rsid w:val="00D11A4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link w:val="NoSpacingChar"/>
    <w:uiPriority w:val="1"/>
    <w:qFormat/>
    <w:rsid w:val="003E2E36"/>
    <w:pPr>
      <w:spacing w:after="0" w:line="240" w:lineRule="auto"/>
    </w:pPr>
  </w:style>
  <w:style w:type="table" w:styleId="TableGrid">
    <w:name w:val="Table Grid"/>
    <w:basedOn w:val="TableNormal"/>
    <w:uiPriority w:val="59"/>
    <w:rsid w:val="00241211"/>
    <w:pPr>
      <w:spacing w:after="0" w:line="240" w:lineRule="auto"/>
    </w:pPr>
    <w:rPr>
      <w:rFonts w:ascii="Calibri" w:eastAsia="Times New Roman" w:hAnsi="Calibri" w:cs="Cordia New"/>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rsid w:val="008B4D3A"/>
    <w:pPr>
      <w:spacing w:after="0" w:line="240" w:lineRule="auto"/>
      <w:ind w:left="539" w:hanging="539"/>
    </w:pPr>
    <w:rPr>
      <w:rFonts w:ascii="Times New Roman" w:eastAsia="Calibri" w:hAnsi="Times New Roman" w:cs="Times New Roman"/>
      <w:sz w:val="20"/>
      <w:szCs w:val="20"/>
      <w:lang w:val="en-US"/>
    </w:rPr>
  </w:style>
  <w:style w:type="character" w:customStyle="1" w:styleId="FootnoteTextChar">
    <w:name w:val="Footnote Text Char"/>
    <w:basedOn w:val="DefaultParagraphFont"/>
    <w:link w:val="FootnoteText"/>
    <w:rsid w:val="008B4D3A"/>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95923"/>
    <w:rPr>
      <w:b/>
      <w:bCs/>
    </w:rPr>
  </w:style>
  <w:style w:type="character" w:customStyle="1" w:styleId="CommentSubjectChar">
    <w:name w:val="Comment Subject Char"/>
    <w:basedOn w:val="CommentTextChar"/>
    <w:link w:val="CommentSubject"/>
    <w:uiPriority w:val="99"/>
    <w:semiHidden/>
    <w:rsid w:val="00095923"/>
    <w:rPr>
      <w:b/>
      <w:bCs/>
      <w:sz w:val="20"/>
      <w:szCs w:val="20"/>
    </w:rPr>
  </w:style>
  <w:style w:type="paragraph" w:styleId="Revision">
    <w:name w:val="Revision"/>
    <w:hidden/>
    <w:uiPriority w:val="99"/>
    <w:semiHidden/>
    <w:rsid w:val="00095923"/>
    <w:pPr>
      <w:spacing w:after="0" w:line="240" w:lineRule="auto"/>
    </w:pPr>
  </w:style>
  <w:style w:type="character" w:customStyle="1" w:styleId="delova1Char">
    <w:name w:val="delova 1 Char"/>
    <w:basedOn w:val="DefaultParagraphFont"/>
    <w:link w:val="delova1"/>
    <w:locked/>
    <w:rsid w:val="00B83E8A"/>
    <w:rPr>
      <w:lang w:val="id-ID"/>
    </w:rPr>
  </w:style>
  <w:style w:type="paragraph" w:customStyle="1" w:styleId="delova1">
    <w:name w:val="delova 1"/>
    <w:basedOn w:val="ListParagraph"/>
    <w:link w:val="delova1Char"/>
    <w:qFormat/>
    <w:rsid w:val="00B83E8A"/>
    <w:rPr>
      <w:lang w:val="id-ID"/>
    </w:rPr>
  </w:style>
  <w:style w:type="paragraph" w:customStyle="1" w:styleId="EduSUBJUDUL">
    <w:name w:val="Edu SUBJUDUL"/>
    <w:basedOn w:val="Normal"/>
    <w:link w:val="EduSUBJUDULChar"/>
    <w:qFormat/>
    <w:rsid w:val="00C86581"/>
    <w:pPr>
      <w:spacing w:after="120"/>
      <w:jc w:val="both"/>
    </w:pPr>
    <w:rPr>
      <w:rFonts w:asciiTheme="majorBidi" w:eastAsia="Calibri" w:hAnsiTheme="majorBidi" w:cstheme="majorBidi"/>
      <w:b/>
      <w:bCs/>
      <w:lang w:val="id-ID"/>
    </w:rPr>
  </w:style>
  <w:style w:type="paragraph" w:customStyle="1" w:styleId="EduBODY">
    <w:name w:val="Edu BODY"/>
    <w:basedOn w:val="Normal"/>
    <w:link w:val="EduBODYChar"/>
    <w:qFormat/>
    <w:rsid w:val="00C86581"/>
    <w:pPr>
      <w:spacing w:after="120"/>
      <w:ind w:firstLine="567"/>
      <w:jc w:val="both"/>
    </w:pPr>
    <w:rPr>
      <w:rFonts w:ascii="Times New Roman" w:eastAsia="Calibri" w:hAnsi="Times New Roman" w:cs="Times New Roman"/>
      <w:lang w:val="en-US"/>
    </w:rPr>
  </w:style>
  <w:style w:type="character" w:customStyle="1" w:styleId="EduSUBJUDULChar">
    <w:name w:val="Edu SUBJUDUL Char"/>
    <w:basedOn w:val="DefaultParagraphFont"/>
    <w:link w:val="EduSUBJUDUL"/>
    <w:rsid w:val="00C86581"/>
    <w:rPr>
      <w:rFonts w:asciiTheme="majorBidi" w:eastAsia="Calibri" w:hAnsiTheme="majorBidi" w:cstheme="majorBidi"/>
      <w:b/>
      <w:bCs/>
      <w:lang w:val="id-ID"/>
    </w:rPr>
  </w:style>
  <w:style w:type="paragraph" w:customStyle="1" w:styleId="EduDAPUS">
    <w:name w:val="Edu DAPUS"/>
    <w:basedOn w:val="Normal"/>
    <w:link w:val="EduDAPUSChar"/>
    <w:qFormat/>
    <w:rsid w:val="00CF1303"/>
    <w:pPr>
      <w:autoSpaceDE w:val="0"/>
      <w:autoSpaceDN w:val="0"/>
      <w:adjustRightInd w:val="0"/>
      <w:spacing w:after="120"/>
      <w:ind w:left="595" w:hanging="567"/>
      <w:jc w:val="both"/>
    </w:pPr>
    <w:rPr>
      <w:rFonts w:ascii="Times New Roman" w:eastAsia="Calibri" w:hAnsi="Times New Roman" w:cs="Times New Roman"/>
      <w:color w:val="000000"/>
      <w:lang w:val="en-US"/>
    </w:rPr>
  </w:style>
  <w:style w:type="character" w:customStyle="1" w:styleId="EduBODYChar">
    <w:name w:val="Edu BODY Char"/>
    <w:basedOn w:val="DefaultParagraphFont"/>
    <w:link w:val="EduBODY"/>
    <w:rsid w:val="00C86581"/>
    <w:rPr>
      <w:rFonts w:ascii="Times New Roman" w:eastAsia="Calibri" w:hAnsi="Times New Roman" w:cs="Times New Roman"/>
      <w:lang w:val="en-US"/>
    </w:rPr>
  </w:style>
  <w:style w:type="character" w:customStyle="1" w:styleId="EduDAPUSChar">
    <w:name w:val="Edu DAPUS Char"/>
    <w:basedOn w:val="DefaultParagraphFont"/>
    <w:link w:val="EduDAPUS"/>
    <w:rsid w:val="00CF1303"/>
    <w:rPr>
      <w:rFonts w:ascii="Times New Roman" w:eastAsia="Calibri" w:hAnsi="Times New Roman" w:cs="Times New Roman"/>
      <w:color w:val="000000"/>
      <w:lang w:val="en-US"/>
    </w:rPr>
  </w:style>
  <w:style w:type="paragraph" w:customStyle="1" w:styleId="EduABSTRAK">
    <w:name w:val="Edu ABSTRAK"/>
    <w:basedOn w:val="NoSpacing"/>
    <w:link w:val="EduABSTRAKChar"/>
    <w:qFormat/>
    <w:rsid w:val="00E40CFD"/>
    <w:pPr>
      <w:jc w:val="both"/>
    </w:pPr>
    <w:rPr>
      <w:rFonts w:asciiTheme="majorBidi" w:eastAsia="Times New Roman" w:hAnsiTheme="majorBidi" w:cstheme="majorBidi"/>
      <w:iCs/>
      <w:sz w:val="20"/>
      <w:szCs w:val="20"/>
      <w:lang w:val="en-US"/>
    </w:rPr>
  </w:style>
  <w:style w:type="character" w:customStyle="1" w:styleId="NoSpacingChar">
    <w:name w:val="No Spacing Char"/>
    <w:basedOn w:val="DefaultParagraphFont"/>
    <w:link w:val="NoSpacing"/>
    <w:uiPriority w:val="1"/>
    <w:rsid w:val="00E40CFD"/>
  </w:style>
  <w:style w:type="character" w:customStyle="1" w:styleId="EduABSTRAKChar">
    <w:name w:val="Edu ABSTRAK Char"/>
    <w:basedOn w:val="NoSpacingChar"/>
    <w:link w:val="EduABSTRAK"/>
    <w:rsid w:val="00E40CFD"/>
    <w:rPr>
      <w:rFonts w:asciiTheme="majorBidi" w:eastAsia="Times New Roman" w:hAnsiTheme="majorBidi" w:cstheme="majorBidi"/>
      <w:iCs/>
      <w:sz w:val="20"/>
      <w:szCs w:val="20"/>
      <w:lang w:val="en-US"/>
    </w:rPr>
  </w:style>
  <w:style w:type="table" w:customStyle="1" w:styleId="TableGrid1">
    <w:name w:val="Table Grid1"/>
    <w:basedOn w:val="TableNormal"/>
    <w:next w:val="TableGrid"/>
    <w:uiPriority w:val="59"/>
    <w:rsid w:val="00B44F4C"/>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subjudul">
    <w:name w:val="6 sub judul"/>
    <w:basedOn w:val="Heading1"/>
    <w:link w:val="6subjudulChar"/>
    <w:qFormat/>
    <w:rsid w:val="0060756E"/>
    <w:pPr>
      <w:numPr>
        <w:numId w:val="50"/>
      </w:numPr>
      <w:spacing w:before="240" w:after="240" w:line="240" w:lineRule="exact"/>
      <w:ind w:left="426" w:hanging="426"/>
    </w:pPr>
    <w:rPr>
      <w:rFonts w:ascii="Times New Roman" w:eastAsia="Times New Roman" w:hAnsi="Times New Roman" w:cs="Times New Roman"/>
      <w:bCs w:val="0"/>
      <w:caps/>
      <w:color w:val="auto"/>
      <w:kern w:val="22"/>
      <w:sz w:val="24"/>
      <w:szCs w:val="24"/>
    </w:rPr>
  </w:style>
  <w:style w:type="character" w:customStyle="1" w:styleId="6subjudulChar">
    <w:name w:val="6 sub judul Char"/>
    <w:link w:val="6subjudul"/>
    <w:rsid w:val="0060756E"/>
    <w:rPr>
      <w:rFonts w:ascii="Times New Roman" w:eastAsia="Times New Roman" w:hAnsi="Times New Roman" w:cs="Times New Roman"/>
      <w:b/>
      <w:caps/>
      <w:kern w:val="22"/>
      <w:sz w:val="24"/>
      <w:szCs w:val="24"/>
    </w:rPr>
  </w:style>
  <w:style w:type="character" w:customStyle="1" w:styleId="Heading1Char">
    <w:name w:val="Heading 1 Char"/>
    <w:basedOn w:val="DefaultParagraphFont"/>
    <w:link w:val="Heading1"/>
    <w:uiPriority w:val="9"/>
    <w:rsid w:val="0060756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2D23C-F984-4B91-BB84-783019538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3677</Words>
  <Characters>20962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uinjkt</dc:creator>
  <cp:lastModifiedBy>Jurnal Fitk</cp:lastModifiedBy>
  <cp:revision>5</cp:revision>
  <cp:lastPrinted>2017-09-13T10:44:00Z</cp:lastPrinted>
  <dcterms:created xsi:type="dcterms:W3CDTF">2018-03-23T05:49:00Z</dcterms:created>
  <dcterms:modified xsi:type="dcterms:W3CDTF">2018-03-23T06:39:00Z</dcterms:modified>
</cp:coreProperties>
</file>